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25"/>
        <w:gridCol w:w="6946"/>
        <w:gridCol w:w="992"/>
        <w:gridCol w:w="915"/>
      </w:tblGrid>
      <w:tr w:rsidR="00F260D7" w:rsidRPr="00F260D7" w:rsidTr="00F260D7">
        <w:trPr>
          <w:trHeight w:val="48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lang w:eastAsia="it-IT"/>
              </w:rPr>
              <w:t>NOME e COGNOME CANDIDATO/A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lang w:eastAsia="it-IT"/>
              </w:rPr>
              <w:t>SEZ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 _______</w:t>
            </w:r>
          </w:p>
        </w:tc>
      </w:tr>
      <w:tr w:rsidR="00F260D7" w:rsidRPr="00F260D7" w:rsidTr="00F260D7">
        <w:trPr>
          <w:trHeight w:val="270"/>
        </w:trPr>
        <w:tc>
          <w:tcPr>
            <w:tcW w:w="108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PROVA LINGUA INGLESE</w:t>
            </w:r>
          </w:p>
        </w:tc>
      </w:tr>
      <w:tr w:rsidR="00F260D7" w:rsidRPr="00F260D7" w:rsidTr="00F260D7">
        <w:trPr>
          <w:trHeight w:val="390"/>
        </w:trPr>
        <w:tc>
          <w:tcPr>
            <w:tcW w:w="89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GRIGLIA LICEO LINGUISTICO - NUOVO ESAME DI STATO II PROVA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it-IT"/>
              </w:rPr>
              <w:t xml:space="preserve">Punteggio attribuito 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Comprensione del testo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Comprensione nulla o molto incompleta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Comp</w:t>
            </w:r>
            <w:bookmarkStart w:id="0" w:name="_GoBack"/>
            <w:bookmarkEnd w:id="0"/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rensione parziale e incompleta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Comprensione globale, coglie gli elementi essenziali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Comprensione quasi 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Comprensione dettagliata, coglie le differenze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1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Interpretazione del testo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Interpretazione del testo scarsa. Contenuti ripresi completamente dal testo e/o incompleti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Interpretazione mediocre. Contenuti ripresi dal testo e/o parzialmente completi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Interpretazione con qualche considerazione personale. Contenuti parzialmente autonomi e/o completi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Interpretazione abbastanza autonoma. Contenuti rielaborati in modo personale e abbastanza completi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Interpretazione personale e creativa, contenuti rielaborati in modo completo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30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Produzione scritta: aderenza alla traccia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Traccia del tutto fuori tema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Traccia trattata molto parzialmente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Traccia trattata parzialmente o nelle linee generali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Traccia trattata in modo abbastanza completo con parziale apporto originale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Traccia trattata in modo completo e originale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45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Produzione scritta: organizzazione del testo e correttezza linguistica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Organizzazione del testo inadeguata con importanti errori morfo-sintattici e lessico scarno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Organizzazione del testo approssimata con errori morfo-sintattici e lessico scarno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Organizzazione del testo adeguata, lievi carenze nella formalizzazione, lessico semplice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Organizzazione del testo adeguata, formalizzazione corretta, lessico vario, apporto personale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Organizzazione del testo ricca ed organica, formalizzazione scorrevole, lessico vario, apporto personale e critico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F260D7" w:rsidRPr="00F260D7" w:rsidTr="00F260D7">
        <w:trPr>
          <w:trHeight w:val="24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F260D7" w:rsidRPr="00F260D7" w:rsidRDefault="00F260D7" w:rsidP="00F26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F260D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0E4D91" w:rsidRDefault="00F260D7"/>
    <w:sectPr w:rsidR="000E4D91" w:rsidSect="00F26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D7"/>
    <w:rsid w:val="003F6250"/>
    <w:rsid w:val="007037D9"/>
    <w:rsid w:val="009362BE"/>
    <w:rsid w:val="00F2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FloreanaD8</dc:creator>
  <cp:lastModifiedBy>FloreanaD8</cp:lastModifiedBy>
  <cp:revision>1</cp:revision>
  <dcterms:created xsi:type="dcterms:W3CDTF">2019-05-05T10:12:00Z</dcterms:created>
  <dcterms:modified xsi:type="dcterms:W3CDTF">2019-05-05T10:16:00Z</dcterms:modified>
</cp:coreProperties>
</file>