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22" w:rsidRPr="008E4917" w:rsidRDefault="00DA0768" w:rsidP="00B4164D">
      <w:pPr>
        <w:pStyle w:val="Paragrafoelenco"/>
        <w:autoSpaceDE w:val="0"/>
        <w:autoSpaceDN w:val="0"/>
        <w:adjustRightInd w:val="0"/>
        <w:spacing w:after="0"/>
        <w:ind w:left="-567"/>
        <w:rPr>
          <w:rFonts w:cstheme="minorHAnsi"/>
          <w:b/>
          <w:i/>
        </w:rPr>
      </w:pPr>
      <w:r>
        <w:rPr>
          <w:rFonts w:cstheme="minorHAnsi"/>
          <w:b/>
          <w:i/>
          <w:noProof/>
          <w:lang w:eastAsia="it-IT"/>
        </w:rPr>
        <w:drawing>
          <wp:inline distT="0" distB="0" distL="0" distR="0">
            <wp:extent cx="7045398" cy="1572768"/>
            <wp:effectExtent l="19050" t="0" r="3102" b="0"/>
            <wp:docPr id="3" name="Immagine 2" descr="Nuovo Logo 3_FUTURA e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3904" cy="15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BAF" w:rsidRPr="008E4917" w:rsidRDefault="005E46FC" w:rsidP="00B4164D">
      <w:pPr>
        <w:spacing w:after="0" w:line="240" w:lineRule="auto"/>
        <w:ind w:firstLine="567"/>
        <w:jc w:val="center"/>
        <w:rPr>
          <w:rFonts w:cstheme="minorHAnsi"/>
          <w:b/>
          <w:i/>
        </w:rPr>
      </w:pPr>
      <w:r w:rsidRPr="008E4917">
        <w:rPr>
          <w:rFonts w:cstheme="minorHAnsi"/>
          <w:b/>
          <w:i/>
        </w:rPr>
        <w:t>Anno Scolastico 202</w:t>
      </w:r>
      <w:r w:rsidR="00D23759">
        <w:rPr>
          <w:rFonts w:cstheme="minorHAnsi"/>
          <w:b/>
          <w:i/>
        </w:rPr>
        <w:t>4</w:t>
      </w:r>
      <w:r w:rsidRPr="008E4917">
        <w:rPr>
          <w:rFonts w:cstheme="minorHAnsi"/>
          <w:b/>
          <w:i/>
        </w:rPr>
        <w:t>/202</w:t>
      </w:r>
      <w:r w:rsidR="00D23759">
        <w:rPr>
          <w:rFonts w:cstheme="minorHAnsi"/>
          <w:b/>
          <w:i/>
        </w:rPr>
        <w:t>5</w:t>
      </w:r>
    </w:p>
    <w:p w:rsidR="00586BC7" w:rsidRDefault="00A93BAF" w:rsidP="00A93BAF">
      <w:pPr>
        <w:spacing w:after="0" w:line="240" w:lineRule="auto"/>
        <w:ind w:firstLine="567"/>
        <w:jc w:val="center"/>
        <w:rPr>
          <w:rFonts w:cstheme="minorHAnsi"/>
          <w:b/>
        </w:rPr>
      </w:pPr>
      <w:r>
        <w:rPr>
          <w:rFonts w:cstheme="minorHAnsi"/>
          <w:b/>
        </w:rPr>
        <w:t>Comunicazione n.</w:t>
      </w:r>
      <w:r w:rsidR="00076DF0">
        <w:rPr>
          <w:rFonts w:cstheme="minorHAnsi"/>
          <w:b/>
        </w:rPr>
        <w:t xml:space="preserve"> 41</w:t>
      </w:r>
      <w:r w:rsidR="004B0D75">
        <w:rPr>
          <w:rFonts w:cstheme="minorHAnsi"/>
          <w:b/>
        </w:rPr>
        <w:t xml:space="preserve"> </w:t>
      </w:r>
    </w:p>
    <w:p w:rsidR="00A93BAF" w:rsidRDefault="00586BC7" w:rsidP="00A93BAF">
      <w:pPr>
        <w:spacing w:after="0" w:line="240" w:lineRule="auto"/>
        <w:ind w:firstLine="567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1C3990">
        <w:rPr>
          <w:rFonts w:cstheme="minorHAnsi"/>
        </w:rPr>
        <w:t>10</w:t>
      </w:r>
      <w:r w:rsidR="00D23759">
        <w:rPr>
          <w:rFonts w:cstheme="minorHAnsi"/>
        </w:rPr>
        <w:t xml:space="preserve"> otto</w:t>
      </w:r>
      <w:r w:rsidR="008661B9">
        <w:rPr>
          <w:rFonts w:cstheme="minorHAnsi"/>
        </w:rPr>
        <w:t>bre</w:t>
      </w:r>
      <w:r w:rsidR="005B5C73">
        <w:rPr>
          <w:rFonts w:cstheme="minorHAnsi"/>
        </w:rPr>
        <w:t xml:space="preserve"> </w:t>
      </w:r>
      <w:r w:rsidR="00D23759">
        <w:rPr>
          <w:rFonts w:cstheme="minorHAnsi"/>
        </w:rPr>
        <w:t>2024</w:t>
      </w:r>
    </w:p>
    <w:p w:rsidR="00810C20" w:rsidRDefault="00810C20" w:rsidP="00A93BAF">
      <w:pPr>
        <w:spacing w:after="0" w:line="240" w:lineRule="auto"/>
        <w:ind w:firstLine="567"/>
        <w:jc w:val="center"/>
        <w:rPr>
          <w:rFonts w:cstheme="minorHAnsi"/>
        </w:rPr>
      </w:pPr>
    </w:p>
    <w:p w:rsidR="00076DF0" w:rsidRDefault="00076DF0" w:rsidP="00CE44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5363E6" w:rsidRDefault="005363E6" w:rsidP="00CE44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Agli studenti </w:t>
      </w:r>
      <w:r w:rsidR="002535E5">
        <w:rPr>
          <w:rFonts w:cstheme="minorHAnsi"/>
        </w:rPr>
        <w:t>e alle loro famiglie</w:t>
      </w:r>
    </w:p>
    <w:p w:rsidR="002535E5" w:rsidRDefault="002535E5" w:rsidP="00CE44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Alla DSGA</w:t>
      </w:r>
    </w:p>
    <w:p w:rsidR="00810C20" w:rsidRDefault="00872B1A" w:rsidP="00810C2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Al s</w:t>
      </w:r>
      <w:r w:rsidR="00810C20">
        <w:rPr>
          <w:rFonts w:cstheme="minorHAnsi"/>
        </w:rPr>
        <w:t>ito web</w:t>
      </w:r>
    </w:p>
    <w:p w:rsidR="007B019B" w:rsidRDefault="007B019B" w:rsidP="00AA24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B335FC" w:rsidRPr="004B0D75" w:rsidRDefault="00B335FC" w:rsidP="004B0D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2"/>
          <w:szCs w:val="22"/>
          <w:u w:val="single"/>
        </w:rPr>
      </w:pPr>
    </w:p>
    <w:p w:rsidR="00076DF0" w:rsidRPr="00E46236" w:rsidRDefault="00076DF0" w:rsidP="00076DF0">
      <w:pPr>
        <w:pStyle w:val="normal"/>
        <w:spacing w:line="240" w:lineRule="auto"/>
        <w:jc w:val="both"/>
        <w:rPr>
          <w:rStyle w:val="Nessuno"/>
          <w:rFonts w:asciiTheme="minorHAnsi" w:eastAsia="Tipo de letra del sistema Fina" w:hAnsiTheme="minorHAnsi" w:cstheme="minorHAnsi"/>
          <w:b/>
          <w:bCs/>
          <w:sz w:val="24"/>
          <w:szCs w:val="24"/>
          <w:u w:val="single"/>
        </w:rPr>
      </w:pPr>
      <w:r w:rsidRPr="00E46236">
        <w:rPr>
          <w:rStyle w:val="Nessuno"/>
          <w:rFonts w:asciiTheme="minorHAnsi" w:eastAsia="Tipo de letra del sistema Fina" w:hAnsiTheme="minorHAnsi" w:cstheme="minorHAnsi"/>
          <w:b/>
          <w:bCs/>
          <w:sz w:val="24"/>
          <w:szCs w:val="24"/>
        </w:rPr>
        <w:t xml:space="preserve">Oggetto: </w:t>
      </w:r>
      <w:r w:rsidRPr="00E46236">
        <w:rPr>
          <w:rStyle w:val="Nessuno"/>
          <w:rFonts w:asciiTheme="minorHAnsi" w:eastAsia="Tipo de letra del sistema Fina" w:hAnsiTheme="minorHAnsi" w:cstheme="minorHAnsi"/>
          <w:b/>
          <w:bCs/>
          <w:sz w:val="24"/>
          <w:szCs w:val="24"/>
          <w:u w:val="single"/>
        </w:rPr>
        <w:t xml:space="preserve">Attivazione Sportello </w:t>
      </w:r>
      <w:r>
        <w:rPr>
          <w:rStyle w:val="Nessuno"/>
          <w:rFonts w:asciiTheme="minorHAnsi" w:eastAsia="Tipo de letra del sistema Fina" w:hAnsiTheme="minorHAnsi" w:cstheme="minorHAnsi"/>
          <w:b/>
          <w:bCs/>
          <w:sz w:val="24"/>
          <w:szCs w:val="24"/>
          <w:u w:val="single"/>
        </w:rPr>
        <w:t xml:space="preserve">metodologici </w:t>
      </w:r>
      <w:r w:rsidRPr="00E46236">
        <w:rPr>
          <w:rStyle w:val="Nessuno"/>
          <w:rFonts w:asciiTheme="minorHAnsi" w:eastAsia="Tipo de letra del sistema Fina" w:hAnsiTheme="minorHAnsi" w:cstheme="minorHAnsi"/>
          <w:b/>
          <w:bCs/>
          <w:sz w:val="24"/>
          <w:szCs w:val="24"/>
          <w:u w:val="single"/>
        </w:rPr>
        <w:t xml:space="preserve">di Sostegno allo studio per studenti con </w:t>
      </w:r>
      <w:r>
        <w:rPr>
          <w:rStyle w:val="Nessuno"/>
          <w:rFonts w:asciiTheme="minorHAnsi" w:eastAsia="Tipo de letra del sistema Fina" w:hAnsiTheme="minorHAnsi" w:cstheme="minorHAnsi"/>
          <w:b/>
          <w:bCs/>
          <w:sz w:val="24"/>
          <w:szCs w:val="24"/>
          <w:u w:val="single"/>
        </w:rPr>
        <w:t>Disturbi Specifici di Apprendimento</w:t>
      </w:r>
    </w:p>
    <w:p w:rsidR="00076DF0" w:rsidRDefault="00076DF0" w:rsidP="00076DF0">
      <w:pPr>
        <w:pStyle w:val="normal"/>
        <w:spacing w:line="240" w:lineRule="auto"/>
        <w:jc w:val="both"/>
        <w:rPr>
          <w:rStyle w:val="Nessuno"/>
          <w:rFonts w:ascii="Tipo de letra del sistema Fina" w:eastAsia="Tipo de letra del sistema Fina" w:hAnsi="Tipo de letra del sistema Fina" w:cs="Tipo de letra del sistema Fina"/>
          <w:b/>
          <w:bCs/>
          <w:u w:val="single"/>
        </w:rPr>
      </w:pPr>
    </w:p>
    <w:p w:rsidR="00076DF0" w:rsidRPr="00E46236" w:rsidRDefault="00076DF0" w:rsidP="00076DF0">
      <w:pPr>
        <w:pStyle w:val="normal"/>
        <w:spacing w:line="240" w:lineRule="auto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partire da lunedì</w:t>
      </w:r>
      <w:r w:rsidRPr="00E462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14 ottobre </w:t>
      </w:r>
      <w:r w:rsidRPr="006B70E7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6B70E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verranno</w:t>
      </w:r>
      <w:r w:rsidRPr="00E46236">
        <w:rPr>
          <w:rFonts w:asciiTheme="minorHAnsi" w:hAnsiTheme="minorHAnsi" w:cstheme="minorHAnsi"/>
          <w:sz w:val="24"/>
          <w:szCs w:val="24"/>
        </w:rPr>
        <w:t xml:space="preserve"> riattivat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E462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gli </w:t>
      </w:r>
      <w:r w:rsidRPr="00E46236">
        <w:rPr>
          <w:rFonts w:asciiTheme="minorHAnsi" w:hAnsiTheme="minorHAnsi" w:cstheme="minorHAnsi"/>
          <w:sz w:val="24"/>
          <w:szCs w:val="24"/>
        </w:rPr>
        <w:t>Sportell</w:t>
      </w:r>
      <w:r>
        <w:rPr>
          <w:rFonts w:asciiTheme="minorHAnsi" w:hAnsiTheme="minorHAnsi" w:cstheme="minorHAnsi"/>
          <w:sz w:val="24"/>
          <w:szCs w:val="24"/>
        </w:rPr>
        <w:t>i metodologici</w:t>
      </w:r>
      <w:r w:rsidRPr="00E46236">
        <w:rPr>
          <w:rFonts w:asciiTheme="minorHAnsi" w:hAnsiTheme="minorHAnsi" w:cstheme="minorHAnsi"/>
          <w:sz w:val="24"/>
          <w:szCs w:val="24"/>
        </w:rPr>
        <w:t xml:space="preserve"> di sostegno allo studio, 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>rivolt</w:t>
      </w:r>
      <w:r>
        <w:rPr>
          <w:rStyle w:val="Nessuno"/>
          <w:rFonts w:asciiTheme="minorHAnsi" w:hAnsiTheme="minorHAnsi" w:cstheme="minorHAnsi"/>
          <w:sz w:val="24"/>
          <w:szCs w:val="24"/>
        </w:rPr>
        <w:t>i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a studenti con </w:t>
      </w:r>
      <w:r>
        <w:rPr>
          <w:rStyle w:val="Nessuno"/>
          <w:rFonts w:asciiTheme="minorHAnsi" w:hAnsiTheme="minorHAnsi" w:cstheme="minorHAnsi"/>
          <w:sz w:val="24"/>
          <w:szCs w:val="24"/>
        </w:rPr>
        <w:t>D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isturbi </w:t>
      </w:r>
      <w:r>
        <w:rPr>
          <w:rStyle w:val="Nessuno"/>
          <w:rFonts w:asciiTheme="minorHAnsi" w:hAnsiTheme="minorHAnsi" w:cstheme="minorHAnsi"/>
          <w:sz w:val="24"/>
          <w:szCs w:val="24"/>
        </w:rPr>
        <w:t>S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>pecifici dell’</w:t>
      </w:r>
      <w:r>
        <w:rPr>
          <w:rStyle w:val="Nessuno"/>
          <w:rFonts w:asciiTheme="minorHAnsi" w:hAnsiTheme="minorHAnsi" w:cstheme="minorHAnsi"/>
          <w:sz w:val="24"/>
          <w:szCs w:val="24"/>
        </w:rPr>
        <w:t>A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>pprendimento.</w:t>
      </w:r>
      <w:r>
        <w:rPr>
          <w:rStyle w:val="Nessuno"/>
          <w:rFonts w:asciiTheme="minorHAnsi" w:hAnsiTheme="minorHAnsi" w:cstheme="minorHAnsi"/>
          <w:sz w:val="24"/>
          <w:szCs w:val="24"/>
        </w:rPr>
        <w:t xml:space="preserve"> Gli sportelli saranno in presenza e </w:t>
      </w:r>
      <w:r w:rsidRPr="00076DF0">
        <w:rPr>
          <w:rStyle w:val="Nessuno"/>
          <w:rFonts w:asciiTheme="minorHAnsi" w:hAnsiTheme="minorHAnsi" w:cstheme="minorHAnsi"/>
          <w:b/>
          <w:sz w:val="24"/>
          <w:szCs w:val="24"/>
        </w:rPr>
        <w:t xml:space="preserve">prenotabili tramite </w:t>
      </w:r>
      <w:proofErr w:type="spellStart"/>
      <w:r w:rsidRPr="00076DF0">
        <w:rPr>
          <w:rStyle w:val="Nessuno"/>
          <w:rFonts w:asciiTheme="minorHAnsi" w:hAnsiTheme="minorHAnsi" w:cstheme="minorHAnsi"/>
          <w:b/>
          <w:sz w:val="24"/>
          <w:szCs w:val="24"/>
        </w:rPr>
        <w:t>Classeviva</w:t>
      </w:r>
      <w:proofErr w:type="spellEnd"/>
      <w:r w:rsidRPr="00076DF0">
        <w:rPr>
          <w:rStyle w:val="Nessuno"/>
          <w:rFonts w:asciiTheme="minorHAnsi" w:hAnsiTheme="minorHAnsi" w:cstheme="minorHAnsi"/>
          <w:b/>
          <w:sz w:val="24"/>
          <w:szCs w:val="24"/>
        </w:rPr>
        <w:t xml:space="preserve"> web</w:t>
      </w:r>
      <w:r>
        <w:rPr>
          <w:rStyle w:val="Nessuno"/>
          <w:rFonts w:asciiTheme="minorHAnsi" w:hAnsiTheme="minorHAnsi" w:cstheme="minorHAnsi"/>
          <w:sz w:val="24"/>
          <w:szCs w:val="24"/>
        </w:rPr>
        <w:t>.</w:t>
      </w:r>
    </w:p>
    <w:p w:rsidR="00076DF0" w:rsidRPr="00E46236" w:rsidRDefault="00076DF0" w:rsidP="00076DF0">
      <w:pPr>
        <w:pStyle w:val="normal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Verranno </w:t>
      </w:r>
      <w:r w:rsidRPr="00E46236">
        <w:rPr>
          <w:rFonts w:asciiTheme="minorHAnsi" w:hAnsiTheme="minorHAnsi" w:cstheme="minorHAnsi"/>
          <w:sz w:val="24"/>
          <w:szCs w:val="24"/>
        </w:rPr>
        <w:t>erogate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6236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E46236">
        <w:rPr>
          <w:rFonts w:asciiTheme="minorHAnsi" w:hAnsiTheme="minorHAnsi" w:cstheme="minorHAnsi"/>
          <w:sz w:val="24"/>
          <w:szCs w:val="24"/>
        </w:rPr>
        <w:t xml:space="preserve"> ore settimanali rivolte agli studenti del biennio (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E46236">
        <w:rPr>
          <w:rFonts w:asciiTheme="minorHAnsi" w:hAnsiTheme="minorHAnsi" w:cstheme="minorHAnsi"/>
          <w:sz w:val="24"/>
          <w:szCs w:val="24"/>
        </w:rPr>
        <w:t>VI</w:t>
      </w:r>
      <w:proofErr w:type="spellEnd"/>
      <w:r w:rsidRPr="00E46236">
        <w:rPr>
          <w:rFonts w:asciiTheme="minorHAnsi" w:hAnsiTheme="minorHAnsi" w:cstheme="minorHAnsi"/>
          <w:sz w:val="24"/>
          <w:szCs w:val="24"/>
        </w:rPr>
        <w:t xml:space="preserve"> ora) e del triennio (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Pr="00E46236">
        <w:rPr>
          <w:rFonts w:asciiTheme="minorHAnsi" w:hAnsiTheme="minorHAnsi" w:cstheme="minorHAnsi"/>
          <w:sz w:val="24"/>
          <w:szCs w:val="24"/>
        </w:rPr>
        <w:t>VII ora) da parte di un team docenti di diverse discipline.</w:t>
      </w:r>
    </w:p>
    <w:p w:rsidR="00076DF0" w:rsidRPr="00E46236" w:rsidRDefault="00076DF0" w:rsidP="00076DF0">
      <w:pPr>
        <w:pStyle w:val="normal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76DF0" w:rsidRPr="00E46236" w:rsidRDefault="00076DF0" w:rsidP="00076DF0">
      <w:pPr>
        <w:pStyle w:val="normal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 xml:space="preserve">Le prof.sse Cocciuti, </w:t>
      </w:r>
      <w:proofErr w:type="spellStart"/>
      <w:r>
        <w:rPr>
          <w:rStyle w:val="Nessuno"/>
          <w:rFonts w:asciiTheme="minorHAnsi" w:hAnsiTheme="minorHAnsi" w:cstheme="minorHAnsi"/>
          <w:b/>
          <w:sz w:val="24"/>
          <w:szCs w:val="24"/>
        </w:rPr>
        <w:t>Colantonio</w:t>
      </w:r>
      <w:proofErr w:type="spellEnd"/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>, De Vico</w:t>
      </w:r>
      <w:r>
        <w:rPr>
          <w:rStyle w:val="Nessuno"/>
          <w:rFonts w:asciiTheme="minorHAnsi" w:hAnsiTheme="minorHAnsi" w:cstheme="minorHAnsi"/>
          <w:b/>
          <w:sz w:val="24"/>
          <w:szCs w:val="24"/>
        </w:rPr>
        <w:t xml:space="preserve"> e</w:t>
      </w:r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 xml:space="preserve"> Tranquilli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propongono sportelli individuali di assistenza allo studio e laboratori in piccol</w:t>
      </w:r>
      <w:r>
        <w:rPr>
          <w:rStyle w:val="Nessuno"/>
          <w:rFonts w:asciiTheme="minorHAnsi" w:hAnsiTheme="minorHAnsi" w:cstheme="minorHAnsi"/>
          <w:sz w:val="24"/>
          <w:szCs w:val="24"/>
        </w:rPr>
        <w:t>i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grupp</w:t>
      </w:r>
      <w:r>
        <w:rPr>
          <w:rStyle w:val="Nessuno"/>
          <w:rFonts w:asciiTheme="minorHAnsi" w:hAnsiTheme="minorHAnsi" w:cstheme="minorHAnsi"/>
          <w:sz w:val="24"/>
          <w:szCs w:val="24"/>
        </w:rPr>
        <w:t>i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per realizzare strumenti di sussidio all’apprendimento e allo studio delle </w:t>
      </w:r>
      <w:r w:rsidRPr="00E46236">
        <w:rPr>
          <w:rStyle w:val="Nessuno"/>
          <w:rFonts w:asciiTheme="minorHAnsi" w:eastAsia="System Font Italic" w:hAnsiTheme="minorHAnsi" w:cstheme="minorHAnsi"/>
          <w:i/>
          <w:iCs/>
          <w:sz w:val="24"/>
          <w:szCs w:val="24"/>
        </w:rPr>
        <w:t xml:space="preserve">materie umanistiche, linguistiche e scientifiche </w:t>
      </w:r>
      <w:r w:rsidRPr="00E46236">
        <w:rPr>
          <w:rStyle w:val="Nessuno"/>
          <w:rFonts w:asciiTheme="minorHAnsi" w:eastAsia="System Font Italic" w:hAnsiTheme="minorHAnsi" w:cstheme="minorHAnsi"/>
          <w:sz w:val="24"/>
          <w:szCs w:val="24"/>
        </w:rPr>
        <w:t>per gli studenti del biennio e del triennio.</w:t>
      </w:r>
    </w:p>
    <w:p w:rsidR="00076DF0" w:rsidRPr="00E46236" w:rsidRDefault="00076DF0" w:rsidP="00076DF0">
      <w:pPr>
        <w:pStyle w:val="normal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 xml:space="preserve">Il prof. </w:t>
      </w:r>
      <w:proofErr w:type="spellStart"/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>Bonanno</w:t>
      </w:r>
      <w:proofErr w:type="spellEnd"/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propone applicazioni pratiche di procedure metodologiche atte a realizzare strumenti di sussidio allo studio della matematica, in particolare in presenza di </w:t>
      </w:r>
      <w:proofErr w:type="spellStart"/>
      <w:r w:rsidRPr="00E46236">
        <w:rPr>
          <w:rStyle w:val="Nessuno"/>
          <w:rFonts w:asciiTheme="minorHAnsi" w:eastAsia="System Font Italic" w:hAnsiTheme="minorHAnsi" w:cstheme="minorHAnsi"/>
          <w:i/>
          <w:iCs/>
          <w:sz w:val="24"/>
          <w:szCs w:val="24"/>
        </w:rPr>
        <w:t>discalculia</w:t>
      </w:r>
      <w:proofErr w:type="spellEnd"/>
      <w:r>
        <w:rPr>
          <w:rStyle w:val="Nessuno"/>
          <w:rFonts w:asciiTheme="minorHAnsi" w:eastAsia="System Font Italic" w:hAnsiTheme="minorHAnsi" w:cstheme="minorHAnsi"/>
          <w:i/>
          <w:iCs/>
          <w:sz w:val="24"/>
          <w:szCs w:val="24"/>
        </w:rPr>
        <w:t xml:space="preserve"> </w:t>
      </w:r>
      <w:r w:rsidRPr="00E46236">
        <w:rPr>
          <w:rStyle w:val="Nessuno"/>
          <w:rFonts w:asciiTheme="minorHAnsi" w:eastAsia="System Font Italic" w:hAnsiTheme="minorHAnsi" w:cstheme="minorHAnsi"/>
          <w:sz w:val="24"/>
          <w:szCs w:val="24"/>
        </w:rPr>
        <w:t>per gli studenti del biennio e della classe terza.</w:t>
      </w:r>
    </w:p>
    <w:p w:rsidR="00076DF0" w:rsidRPr="00E46236" w:rsidRDefault="00076DF0" w:rsidP="00076DF0">
      <w:pPr>
        <w:pStyle w:val="normal"/>
        <w:spacing w:line="240" w:lineRule="auto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>Il prof. Lancia e la prof.ssa Turco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mettono a disposizione uno </w:t>
      </w:r>
      <w:r w:rsidRPr="006B70E7">
        <w:rPr>
          <w:rStyle w:val="Nessuno"/>
          <w:rFonts w:asciiTheme="minorHAnsi" w:eastAsia="System Font Italic" w:hAnsiTheme="minorHAnsi" w:cstheme="minorHAnsi"/>
          <w:b/>
          <w:i/>
          <w:iCs/>
          <w:sz w:val="24"/>
          <w:szCs w:val="24"/>
        </w:rPr>
        <w:t>sportello per docenti e famiglie</w:t>
      </w:r>
      <w:r>
        <w:rPr>
          <w:rStyle w:val="Nessuno"/>
          <w:rFonts w:asciiTheme="minorHAnsi" w:eastAsia="System Font Italic" w:hAnsiTheme="minorHAnsi" w:cstheme="minorHAnsi"/>
          <w:i/>
          <w:iCs/>
          <w:sz w:val="24"/>
          <w:szCs w:val="24"/>
        </w:rPr>
        <w:t xml:space="preserve"> 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per supportare la ricerca </w:t>
      </w:r>
      <w:proofErr w:type="spellStart"/>
      <w:r w:rsidRPr="00E46236">
        <w:rPr>
          <w:rStyle w:val="Nessuno"/>
          <w:rFonts w:asciiTheme="minorHAnsi" w:hAnsiTheme="minorHAnsi" w:cstheme="minorHAnsi"/>
          <w:sz w:val="24"/>
          <w:szCs w:val="24"/>
        </w:rPr>
        <w:t>metodologico-didattica</w:t>
      </w:r>
      <w:proofErr w:type="spellEnd"/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e per sostenere i genitori degli alunni con </w:t>
      </w:r>
      <w:r>
        <w:rPr>
          <w:rStyle w:val="Nessuno"/>
          <w:rFonts w:asciiTheme="minorHAnsi" w:hAnsiTheme="minorHAnsi" w:cstheme="minorHAnsi"/>
          <w:sz w:val="24"/>
          <w:szCs w:val="24"/>
        </w:rPr>
        <w:t xml:space="preserve">disturbi specifici dell’apprendimento  e con bisogni educativi speciali 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>nel percorso scolastico.</w:t>
      </w:r>
    </w:p>
    <w:p w:rsidR="00076DF0" w:rsidRDefault="00076DF0" w:rsidP="00076DF0">
      <w:pPr>
        <w:pStyle w:val="normal"/>
        <w:spacing w:line="240" w:lineRule="auto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La </w:t>
      </w:r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 xml:space="preserve">prof.ssa Turco, 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referente per gli alunni con DSA e </w:t>
      </w:r>
      <w:r>
        <w:rPr>
          <w:rStyle w:val="Nessuno"/>
          <w:rFonts w:asciiTheme="minorHAnsi" w:hAnsiTheme="minorHAnsi" w:cstheme="minorHAnsi"/>
          <w:sz w:val="24"/>
          <w:szCs w:val="24"/>
        </w:rPr>
        <w:t xml:space="preserve">altri 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BES, inoltre, </w:t>
      </w:r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>mette a disposizione uno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>sportello settimanale per incontrare le famiglie affiancata dalla</w:t>
      </w:r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 xml:space="preserve">prof.ssa </w:t>
      </w:r>
      <w:proofErr w:type="spellStart"/>
      <w:r w:rsidRPr="006B70E7">
        <w:rPr>
          <w:rStyle w:val="Nessuno"/>
          <w:rFonts w:asciiTheme="minorHAnsi" w:hAnsiTheme="minorHAnsi" w:cstheme="minorHAnsi"/>
          <w:b/>
          <w:sz w:val="24"/>
          <w:szCs w:val="24"/>
        </w:rPr>
        <w:t>Scaringella</w:t>
      </w:r>
      <w:proofErr w:type="spellEnd"/>
      <w:r w:rsidRPr="00E46236">
        <w:rPr>
          <w:rStyle w:val="Nessuno"/>
          <w:rFonts w:asciiTheme="minorHAnsi" w:hAnsiTheme="minorHAnsi" w:cstheme="minorHAnsi"/>
          <w:sz w:val="24"/>
          <w:szCs w:val="24"/>
        </w:rPr>
        <w:t xml:space="preserve"> responsabile dei rapporti scuola-famiglia.</w:t>
      </w:r>
    </w:p>
    <w:p w:rsidR="00076DF0" w:rsidRDefault="00076DF0" w:rsidP="00076DF0">
      <w:pPr>
        <w:pStyle w:val="normal"/>
        <w:spacing w:line="240" w:lineRule="auto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:rsidR="00CA1877" w:rsidRPr="004B0D75" w:rsidRDefault="00CA1877" w:rsidP="004B0D75">
      <w:pPr>
        <w:spacing w:line="24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>Di seguito una breve guida su come prenotarsi.</w:t>
      </w:r>
    </w:p>
    <w:p w:rsidR="00CA1877" w:rsidRPr="004B0D75" w:rsidRDefault="00CA1877" w:rsidP="004B0D75">
      <w:pPr>
        <w:pStyle w:val="Paragrafoelenco"/>
        <w:numPr>
          <w:ilvl w:val="0"/>
          <w:numId w:val="14"/>
        </w:numPr>
        <w:spacing w:line="240" w:lineRule="auto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Accedere alla voce </w:t>
      </w:r>
      <w:r w:rsidRPr="004B0D75">
        <w:rPr>
          <w:rFonts w:cstheme="minorHAnsi"/>
          <w:b/>
          <w:color w:val="000000"/>
          <w:sz w:val="22"/>
          <w:szCs w:val="22"/>
          <w:shd w:val="clear" w:color="auto" w:fill="FFFFFF"/>
        </w:rPr>
        <w:t>SPORTELLO</w:t>
      </w:r>
      <w:r w:rsidR="000B3320"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 dal menù principale di </w:t>
      </w:r>
      <w:proofErr w:type="spellStart"/>
      <w:r w:rsidR="000B3320" w:rsidRPr="004B0D75">
        <w:rPr>
          <w:rFonts w:cstheme="minorHAnsi"/>
          <w:color w:val="000000"/>
          <w:sz w:val="22"/>
          <w:szCs w:val="22"/>
          <w:shd w:val="clear" w:color="auto" w:fill="FFFFFF"/>
        </w:rPr>
        <w:t>Classeviva</w:t>
      </w:r>
      <w:proofErr w:type="spellEnd"/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0B3320" w:rsidRPr="004B0D75" w:rsidRDefault="00CA1877" w:rsidP="004B0D75">
      <w:pPr>
        <w:pStyle w:val="Paragrafoelenco"/>
        <w:numPr>
          <w:ilvl w:val="0"/>
          <w:numId w:val="14"/>
        </w:numPr>
        <w:spacing w:line="24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Scegliere tra le </w:t>
      </w:r>
      <w:r w:rsidR="000B3320" w:rsidRPr="004B0D75">
        <w:rPr>
          <w:rFonts w:cstheme="minorHAnsi"/>
          <w:color w:val="000000"/>
          <w:sz w:val="22"/>
          <w:szCs w:val="22"/>
          <w:shd w:val="clear" w:color="auto" w:fill="FFFFFF"/>
        </w:rPr>
        <w:t>“</w:t>
      </w:r>
      <w:r w:rsidRPr="004B0D75">
        <w:rPr>
          <w:rFonts w:cstheme="minorHAnsi"/>
          <w:b/>
          <w:color w:val="000000"/>
          <w:sz w:val="22"/>
          <w:szCs w:val="22"/>
          <w:shd w:val="clear" w:color="auto" w:fill="FFFFFF"/>
        </w:rPr>
        <w:t>Materie del piano di studio</w:t>
      </w:r>
      <w:r w:rsidR="000B3320" w:rsidRPr="004B0D75">
        <w:rPr>
          <w:rFonts w:cstheme="minorHAnsi"/>
          <w:b/>
          <w:color w:val="000000"/>
          <w:sz w:val="22"/>
          <w:szCs w:val="22"/>
          <w:shd w:val="clear" w:color="auto" w:fill="FFFFFF"/>
        </w:rPr>
        <w:t>”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 (docenti della propria classe) e </w:t>
      </w:r>
      <w:r w:rsidR="000B3320" w:rsidRPr="004B0D75">
        <w:rPr>
          <w:rFonts w:cstheme="minorHAnsi"/>
          <w:color w:val="000000"/>
          <w:sz w:val="22"/>
          <w:szCs w:val="22"/>
          <w:shd w:val="clear" w:color="auto" w:fill="FFFFFF"/>
        </w:rPr>
        <w:t>“</w:t>
      </w:r>
      <w:r w:rsidR="000B3320" w:rsidRPr="004B0D75">
        <w:rPr>
          <w:rFonts w:cstheme="minorHAnsi"/>
          <w:b/>
          <w:color w:val="000000"/>
          <w:sz w:val="22"/>
          <w:szCs w:val="22"/>
          <w:shd w:val="clear" w:color="auto" w:fill="FFFFFF"/>
        </w:rPr>
        <w:t>T</w:t>
      </w:r>
      <w:r w:rsidRPr="004B0D75">
        <w:rPr>
          <w:rFonts w:cstheme="minorHAnsi"/>
          <w:b/>
          <w:color w:val="000000"/>
          <w:sz w:val="22"/>
          <w:szCs w:val="22"/>
          <w:shd w:val="clear" w:color="auto" w:fill="FFFFFF"/>
        </w:rPr>
        <w:t>utte le materie disponibili</w:t>
      </w:r>
      <w:r w:rsidR="000B3320" w:rsidRPr="004B0D75">
        <w:rPr>
          <w:rFonts w:cstheme="minorHAnsi"/>
          <w:b/>
          <w:color w:val="000000"/>
          <w:sz w:val="22"/>
          <w:szCs w:val="22"/>
          <w:shd w:val="clear" w:color="auto" w:fill="FFFFFF"/>
        </w:rPr>
        <w:t>”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 (docenti anche di altre classi) che hanno attivato gli sportelli</w:t>
      </w:r>
      <w:r w:rsidR="000B3320" w:rsidRPr="004B0D75">
        <w:rPr>
          <w:rFonts w:cstheme="minorHAnsi"/>
          <w:color w:val="000000"/>
          <w:sz w:val="22"/>
          <w:szCs w:val="22"/>
          <w:shd w:val="clear" w:color="auto" w:fill="FFFFFF"/>
        </w:rPr>
        <w:t>. Effettuare la propria scelta.</w:t>
      </w:r>
    </w:p>
    <w:p w:rsidR="000B3320" w:rsidRPr="004B0D75" w:rsidRDefault="00CA1877" w:rsidP="004B0D75">
      <w:pPr>
        <w:pStyle w:val="Paragrafoelenco"/>
        <w:numPr>
          <w:ilvl w:val="0"/>
          <w:numId w:val="14"/>
        </w:numPr>
        <w:spacing w:line="240" w:lineRule="auto"/>
        <w:jc w:val="both"/>
        <w:rPr>
          <w:rFonts w:cstheme="minorHAnsi"/>
          <w:color w:val="000000"/>
          <w:sz w:val="22"/>
          <w:szCs w:val="22"/>
          <w:u w:val="single"/>
          <w:shd w:val="clear" w:color="auto" w:fill="FFFFFF"/>
        </w:rPr>
      </w:pP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Da qui si potranno consultare, per mese, </w:t>
      </w:r>
      <w:r w:rsidRPr="004B0D75">
        <w:rPr>
          <w:rFonts w:cstheme="minorHAnsi"/>
          <w:b/>
          <w:color w:val="000000"/>
          <w:sz w:val="22"/>
          <w:szCs w:val="22"/>
          <w:shd w:val="clear" w:color="auto" w:fill="FFFFFF"/>
        </w:rPr>
        <w:t>le date disponibili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 per la prenotazione dell’attività in oggetto divise per materia e docente. </w:t>
      </w:r>
      <w:r w:rsidR="000B3320" w:rsidRPr="004B0D75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 xml:space="preserve">Si </w:t>
      </w:r>
      <w:r w:rsidR="004B0D75" w:rsidRPr="004B0D75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 xml:space="preserve">ricorda che si </w:t>
      </w:r>
      <w:r w:rsidR="000B3320" w:rsidRPr="004B0D75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>possono prenotare</w:t>
      </w:r>
      <w:r w:rsidR="004B0D75" w:rsidRPr="004B0D75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 xml:space="preserve"> (ed eventualmente cancellare gli appuntamenti già prenotati)</w:t>
      </w:r>
      <w:r w:rsidR="000B3320" w:rsidRPr="004B0D75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 xml:space="preserve"> al mas</w:t>
      </w:r>
      <w:r w:rsidR="004B0D75" w:rsidRPr="004B0D75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 xml:space="preserve">simo </w:t>
      </w:r>
      <w:r w:rsidR="004B0D75" w:rsidRPr="001C3990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24 ore prima </w:t>
      </w:r>
      <w:r w:rsidR="001C3990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>della data stabilita p</w:t>
      </w:r>
      <w:r w:rsidR="004B0D75" w:rsidRPr="004B0D75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>e</w:t>
      </w:r>
      <w:r w:rsidR="001C3990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>r</w:t>
      </w:r>
      <w:r w:rsidR="004B0D75" w:rsidRPr="004B0D75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 xml:space="preserve"> l’attività scelta. </w:t>
      </w:r>
    </w:p>
    <w:p w:rsidR="000B3320" w:rsidRPr="004B0D75" w:rsidRDefault="00CA1877" w:rsidP="004B0D75">
      <w:pPr>
        <w:pStyle w:val="Paragrafoelenco"/>
        <w:numPr>
          <w:ilvl w:val="0"/>
          <w:numId w:val="14"/>
        </w:numPr>
        <w:spacing w:line="24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lastRenderedPageBreak/>
        <w:t xml:space="preserve">Ogni ora di sportello può avere un numero di disponibilità definito, pertanto </w:t>
      </w:r>
      <w:r w:rsidRPr="004B0D75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>finché ci sono posti disponibili si visualizzerà il pulsante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4B0D75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“Prenota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>” in corrispondenza della stessa. </w:t>
      </w:r>
    </w:p>
    <w:p w:rsidR="000B3320" w:rsidRPr="004B0D75" w:rsidRDefault="00CA1877" w:rsidP="004B0D75">
      <w:pPr>
        <w:pStyle w:val="Paragrafoelenco"/>
        <w:numPr>
          <w:ilvl w:val="0"/>
          <w:numId w:val="14"/>
        </w:numPr>
        <w:spacing w:line="24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>Cliccando sul pulsante “</w:t>
      </w:r>
      <w:r w:rsidRPr="004B0D75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Prenota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”, appare un’interfaccia riepilogativa, dove rilevare la data e l’orario dello sportello, le eventuali note del docente, </w:t>
      </w:r>
      <w:r w:rsidRPr="004B0D75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la materia di interesse per la quale si vuole richiedere la disponibilità e i relativi argomenti trattati. 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>E’ possibile in questa fase anche inserire un numero di cellulare per ricevere l’avviso di un eventuale annullamento dell’ora di sportello. </w:t>
      </w:r>
    </w:p>
    <w:p w:rsidR="00C9588B" w:rsidRDefault="00CA1877" w:rsidP="00C9588B">
      <w:pPr>
        <w:pStyle w:val="Paragrafoelenco"/>
        <w:numPr>
          <w:ilvl w:val="0"/>
          <w:numId w:val="14"/>
        </w:numPr>
        <w:spacing w:line="24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Nel caso in cui non </w:t>
      </w:r>
      <w:r w:rsidR="000B3320" w:rsidRPr="004B0D75">
        <w:rPr>
          <w:rFonts w:cstheme="minorHAnsi"/>
          <w:color w:val="000000"/>
          <w:sz w:val="22"/>
          <w:szCs w:val="22"/>
          <w:shd w:val="clear" w:color="auto" w:fill="FFFFFF"/>
        </w:rPr>
        <w:t>si possa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 più partecipare all’ora prenotata, </w:t>
      </w:r>
      <w:r w:rsidR="000B3320" w:rsidRPr="004B0D75">
        <w:rPr>
          <w:rFonts w:cstheme="minorHAnsi"/>
          <w:color w:val="000000"/>
          <w:sz w:val="22"/>
          <w:szCs w:val="22"/>
          <w:shd w:val="clear" w:color="auto" w:fill="FFFFFF"/>
        </w:rPr>
        <w:t>si può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 disdire semplicemente cliccando sulla “</w:t>
      </w:r>
      <w:r w:rsidRPr="004B0D75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X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>” a fianco dell’ora prenotata. Si manifesta una nuova interfaccia, in cui avrete il riepilogo dei dati. Cliccare su “</w:t>
      </w:r>
      <w:r w:rsidRPr="004B0D75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Conferma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 xml:space="preserve">” </w:t>
      </w:r>
      <w:r w:rsidRPr="004B0D75">
        <w:rPr>
          <w:rFonts w:cstheme="minorHAnsi"/>
          <w:b/>
          <w:color w:val="000000"/>
          <w:sz w:val="22"/>
          <w:szCs w:val="22"/>
          <w:shd w:val="clear" w:color="auto" w:fill="FFFFFF"/>
        </w:rPr>
        <w:t>per confermare la disdetta.</w:t>
      </w:r>
      <w:r w:rsidRPr="004B0D75">
        <w:rPr>
          <w:rFonts w:cstheme="minorHAnsi"/>
          <w:color w:val="000000"/>
          <w:sz w:val="22"/>
          <w:szCs w:val="22"/>
          <w:shd w:val="clear" w:color="auto" w:fill="FFFFFF"/>
        </w:rPr>
        <w:t> </w:t>
      </w:r>
      <w:r w:rsidR="004B0D75" w:rsidRPr="004B0D75">
        <w:rPr>
          <w:rFonts w:cstheme="minorHAnsi"/>
          <w:color w:val="000000"/>
          <w:sz w:val="22"/>
          <w:szCs w:val="22"/>
          <w:shd w:val="clear" w:color="auto" w:fill="FFFFFF"/>
        </w:rPr>
        <w:t>La disdetta va fatta 24 prima dell’appuntamento.</w:t>
      </w:r>
    </w:p>
    <w:p w:rsidR="00ED3556" w:rsidRPr="00C9588B" w:rsidRDefault="00C9588B" w:rsidP="00C9588B">
      <w:pPr>
        <w:pStyle w:val="Paragrafoelenco"/>
        <w:numPr>
          <w:ilvl w:val="0"/>
          <w:numId w:val="14"/>
        </w:numPr>
        <w:spacing w:line="24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C9588B">
        <w:rPr>
          <w:rFonts w:cstheme="minorHAnsi"/>
          <w:color w:val="222222"/>
          <w:sz w:val="22"/>
          <w:szCs w:val="22"/>
          <w:shd w:val="clear" w:color="auto" w:fill="FFFFFF"/>
        </w:rPr>
        <w:t xml:space="preserve">Le aule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assegnate ai docenti </w:t>
      </w:r>
      <w:r w:rsidRPr="00C9588B">
        <w:rPr>
          <w:rFonts w:cstheme="minorHAnsi"/>
          <w:color w:val="222222"/>
          <w:sz w:val="22"/>
          <w:szCs w:val="22"/>
          <w:shd w:val="clear" w:color="auto" w:fill="FFFFFF"/>
        </w:rPr>
        <w:t>sono visibili nelle Note del docente (in Sportello)</w:t>
      </w:r>
    </w:p>
    <w:p w:rsidR="0073164B" w:rsidRDefault="00076DF0" w:rsidP="009B0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noProof/>
          <w:color w:val="222222"/>
          <w:lang w:eastAsia="it-IT"/>
        </w:rPr>
        <w:pict>
          <v:rect id="_x0000_s1028" style="position:absolute;left:0;text-align:left;margin-left:398.85pt;margin-top:330.6pt;width:138.25pt;height:40.9pt;z-index:251659264;mso-position-horizontal-relative:page;mso-position-vertical-relative:page" coordsize="21600,21600" stroked="f">
            <v:fill o:detectmouseclick="t"/>
            <v:stroke joinstyle="round"/>
            <v:path arrowok="t" o:connectlocs="10800,10800"/>
            <v:textbox style="mso-next-textbox:#_x0000_s1028" inset="3pt,3pt,3pt,3pt">
              <w:txbxContent>
                <w:p w:rsidR="00076DF0" w:rsidRPr="00ED3556" w:rsidRDefault="00076DF0" w:rsidP="00076D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</w:tabs>
                    <w:spacing w:after="0"/>
                    <w:rPr>
                      <w:b/>
                    </w:rPr>
                  </w:pPr>
                  <w:r w:rsidRPr="00ED3556">
                    <w:rPr>
                      <w:b/>
                    </w:rPr>
                    <w:t>IL DIRIGENTE SCOLASTICO</w:t>
                  </w:r>
                </w:p>
                <w:p w:rsidR="00076DF0" w:rsidRPr="007B019B" w:rsidRDefault="00076DF0" w:rsidP="00076D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</w:tabs>
                    <w:spacing w:after="0"/>
                    <w:rPr>
                      <w:b/>
                    </w:rPr>
                  </w:pPr>
                  <w:r w:rsidRPr="00ED3556">
                    <w:rPr>
                      <w:b/>
                    </w:rPr>
                    <w:t>Prof.ssa Claudia Scipioni</w:t>
                  </w:r>
                </w:p>
              </w:txbxContent>
            </v:textbox>
            <w10:wrap anchorx="page" anchory="page"/>
          </v:rect>
        </w:pict>
      </w:r>
    </w:p>
    <w:sectPr w:rsidR="0073164B" w:rsidSect="004B0D75">
      <w:footerReference w:type="default" r:id="rId8"/>
      <w:pgSz w:w="11906" w:h="16838"/>
      <w:pgMar w:top="993" w:right="1134" w:bottom="851" w:left="993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8B" w:rsidRDefault="00C9588B" w:rsidP="001E3F87">
      <w:pPr>
        <w:spacing w:after="0" w:line="240" w:lineRule="auto"/>
      </w:pPr>
      <w:r>
        <w:separator/>
      </w:r>
    </w:p>
  </w:endnote>
  <w:endnote w:type="continuationSeparator" w:id="1">
    <w:p w:rsidR="00C9588B" w:rsidRDefault="00C9588B" w:rsidP="001E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po de letra del sistema F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stem Font Italic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2766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076DF0" w:rsidRDefault="00076DF0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CB4AE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di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CB4AEB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76DF0" w:rsidRDefault="00076D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8B" w:rsidRDefault="00C9588B" w:rsidP="001E3F87">
      <w:pPr>
        <w:spacing w:after="0" w:line="240" w:lineRule="auto"/>
      </w:pPr>
      <w:r>
        <w:separator/>
      </w:r>
    </w:p>
  </w:footnote>
  <w:footnote w:type="continuationSeparator" w:id="1">
    <w:p w:rsidR="00C9588B" w:rsidRDefault="00C9588B" w:rsidP="001E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8"/>
        </w:tabs>
        <w:ind w:left="288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288"/>
        </w:tabs>
        <w:ind w:left="288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88"/>
        </w:tabs>
        <w:ind w:left="288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88"/>
        </w:tabs>
        <w:ind w:left="288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88"/>
        </w:tabs>
        <w:ind w:left="288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88"/>
        </w:tabs>
        <w:ind w:left="288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88"/>
        </w:tabs>
        <w:ind w:left="288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88"/>
        </w:tabs>
        <w:ind w:left="288" w:firstLine="2880"/>
      </w:pPr>
      <w:rPr>
        <w:position w:val="0"/>
      </w:rPr>
    </w:lvl>
  </w:abstractNum>
  <w:abstractNum w:abstractNumId="1">
    <w:nsid w:val="007C39BD"/>
    <w:multiLevelType w:val="hybridMultilevel"/>
    <w:tmpl w:val="22EC00D0"/>
    <w:lvl w:ilvl="0" w:tplc="71345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341FD"/>
    <w:multiLevelType w:val="hybridMultilevel"/>
    <w:tmpl w:val="6DC20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30DE"/>
    <w:multiLevelType w:val="hybridMultilevel"/>
    <w:tmpl w:val="C728BEE6"/>
    <w:lvl w:ilvl="0" w:tplc="0C464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F3F13"/>
    <w:multiLevelType w:val="hybridMultilevel"/>
    <w:tmpl w:val="126AE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9118B"/>
    <w:multiLevelType w:val="hybridMultilevel"/>
    <w:tmpl w:val="A56824DC"/>
    <w:lvl w:ilvl="0" w:tplc="547ECFB4">
      <w:start w:val="1"/>
      <w:numFmt w:val="lowerLetter"/>
      <w:lvlText w:val="%1)"/>
      <w:lvlJc w:val="left"/>
      <w:pPr>
        <w:ind w:left="10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ADA6BB2">
      <w:numFmt w:val="bullet"/>
      <w:lvlText w:val="•"/>
      <w:lvlJc w:val="left"/>
      <w:pPr>
        <w:ind w:left="1156" w:hanging="284"/>
      </w:pPr>
      <w:rPr>
        <w:lang w:val="it-IT" w:eastAsia="en-US" w:bidi="ar-SA"/>
      </w:rPr>
    </w:lvl>
    <w:lvl w:ilvl="2" w:tplc="13806952">
      <w:numFmt w:val="bullet"/>
      <w:lvlText w:val="•"/>
      <w:lvlJc w:val="left"/>
      <w:pPr>
        <w:ind w:left="2213" w:hanging="284"/>
      </w:pPr>
      <w:rPr>
        <w:lang w:val="it-IT" w:eastAsia="en-US" w:bidi="ar-SA"/>
      </w:rPr>
    </w:lvl>
    <w:lvl w:ilvl="3" w:tplc="0B041B9A">
      <w:numFmt w:val="bullet"/>
      <w:lvlText w:val="•"/>
      <w:lvlJc w:val="left"/>
      <w:pPr>
        <w:ind w:left="3269" w:hanging="284"/>
      </w:pPr>
      <w:rPr>
        <w:lang w:val="it-IT" w:eastAsia="en-US" w:bidi="ar-SA"/>
      </w:rPr>
    </w:lvl>
    <w:lvl w:ilvl="4" w:tplc="26003850">
      <w:numFmt w:val="bullet"/>
      <w:lvlText w:val="•"/>
      <w:lvlJc w:val="left"/>
      <w:pPr>
        <w:ind w:left="4326" w:hanging="284"/>
      </w:pPr>
      <w:rPr>
        <w:lang w:val="it-IT" w:eastAsia="en-US" w:bidi="ar-SA"/>
      </w:rPr>
    </w:lvl>
    <w:lvl w:ilvl="5" w:tplc="D6F61AD0">
      <w:numFmt w:val="bullet"/>
      <w:lvlText w:val="•"/>
      <w:lvlJc w:val="left"/>
      <w:pPr>
        <w:ind w:left="5383" w:hanging="284"/>
      </w:pPr>
      <w:rPr>
        <w:lang w:val="it-IT" w:eastAsia="en-US" w:bidi="ar-SA"/>
      </w:rPr>
    </w:lvl>
    <w:lvl w:ilvl="6" w:tplc="EF00543C">
      <w:numFmt w:val="bullet"/>
      <w:lvlText w:val="•"/>
      <w:lvlJc w:val="left"/>
      <w:pPr>
        <w:ind w:left="6439" w:hanging="284"/>
      </w:pPr>
      <w:rPr>
        <w:lang w:val="it-IT" w:eastAsia="en-US" w:bidi="ar-SA"/>
      </w:rPr>
    </w:lvl>
    <w:lvl w:ilvl="7" w:tplc="11462046">
      <w:numFmt w:val="bullet"/>
      <w:lvlText w:val="•"/>
      <w:lvlJc w:val="left"/>
      <w:pPr>
        <w:ind w:left="7496" w:hanging="284"/>
      </w:pPr>
      <w:rPr>
        <w:lang w:val="it-IT" w:eastAsia="en-US" w:bidi="ar-SA"/>
      </w:rPr>
    </w:lvl>
    <w:lvl w:ilvl="8" w:tplc="90524102">
      <w:numFmt w:val="bullet"/>
      <w:lvlText w:val="•"/>
      <w:lvlJc w:val="left"/>
      <w:pPr>
        <w:ind w:left="8552" w:hanging="284"/>
      </w:pPr>
      <w:rPr>
        <w:lang w:val="it-IT" w:eastAsia="en-US" w:bidi="ar-SA"/>
      </w:rPr>
    </w:lvl>
  </w:abstractNum>
  <w:abstractNum w:abstractNumId="6">
    <w:nsid w:val="2DFA0C69"/>
    <w:multiLevelType w:val="hybridMultilevel"/>
    <w:tmpl w:val="4CAE443E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3B755C"/>
    <w:multiLevelType w:val="hybridMultilevel"/>
    <w:tmpl w:val="2554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70064"/>
    <w:multiLevelType w:val="hybridMultilevel"/>
    <w:tmpl w:val="7792BEF2"/>
    <w:lvl w:ilvl="0" w:tplc="D76031F2">
      <w:start w:val="1"/>
      <w:numFmt w:val="lowerLetter"/>
      <w:lvlText w:val="%1)"/>
      <w:lvlJc w:val="left"/>
      <w:pPr>
        <w:ind w:left="102" w:hanging="29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CAC5BA8">
      <w:numFmt w:val="bullet"/>
      <w:lvlText w:val="•"/>
      <w:lvlJc w:val="left"/>
      <w:pPr>
        <w:ind w:left="1156" w:hanging="298"/>
      </w:pPr>
      <w:rPr>
        <w:lang w:val="it-IT" w:eastAsia="en-US" w:bidi="ar-SA"/>
      </w:rPr>
    </w:lvl>
    <w:lvl w:ilvl="2" w:tplc="C72697F2">
      <w:numFmt w:val="bullet"/>
      <w:lvlText w:val="•"/>
      <w:lvlJc w:val="left"/>
      <w:pPr>
        <w:ind w:left="2213" w:hanging="298"/>
      </w:pPr>
      <w:rPr>
        <w:lang w:val="it-IT" w:eastAsia="en-US" w:bidi="ar-SA"/>
      </w:rPr>
    </w:lvl>
    <w:lvl w:ilvl="3" w:tplc="B96CE1CE">
      <w:numFmt w:val="bullet"/>
      <w:lvlText w:val="•"/>
      <w:lvlJc w:val="left"/>
      <w:pPr>
        <w:ind w:left="3269" w:hanging="298"/>
      </w:pPr>
      <w:rPr>
        <w:lang w:val="it-IT" w:eastAsia="en-US" w:bidi="ar-SA"/>
      </w:rPr>
    </w:lvl>
    <w:lvl w:ilvl="4" w:tplc="4606E7F6">
      <w:numFmt w:val="bullet"/>
      <w:lvlText w:val="•"/>
      <w:lvlJc w:val="left"/>
      <w:pPr>
        <w:ind w:left="4326" w:hanging="298"/>
      </w:pPr>
      <w:rPr>
        <w:lang w:val="it-IT" w:eastAsia="en-US" w:bidi="ar-SA"/>
      </w:rPr>
    </w:lvl>
    <w:lvl w:ilvl="5" w:tplc="8038436C">
      <w:numFmt w:val="bullet"/>
      <w:lvlText w:val="•"/>
      <w:lvlJc w:val="left"/>
      <w:pPr>
        <w:ind w:left="5383" w:hanging="298"/>
      </w:pPr>
      <w:rPr>
        <w:lang w:val="it-IT" w:eastAsia="en-US" w:bidi="ar-SA"/>
      </w:rPr>
    </w:lvl>
    <w:lvl w:ilvl="6" w:tplc="1B249ADE">
      <w:numFmt w:val="bullet"/>
      <w:lvlText w:val="•"/>
      <w:lvlJc w:val="left"/>
      <w:pPr>
        <w:ind w:left="6439" w:hanging="298"/>
      </w:pPr>
      <w:rPr>
        <w:lang w:val="it-IT" w:eastAsia="en-US" w:bidi="ar-SA"/>
      </w:rPr>
    </w:lvl>
    <w:lvl w:ilvl="7" w:tplc="C7FED6FC">
      <w:numFmt w:val="bullet"/>
      <w:lvlText w:val="•"/>
      <w:lvlJc w:val="left"/>
      <w:pPr>
        <w:ind w:left="7496" w:hanging="298"/>
      </w:pPr>
      <w:rPr>
        <w:lang w:val="it-IT" w:eastAsia="en-US" w:bidi="ar-SA"/>
      </w:rPr>
    </w:lvl>
    <w:lvl w:ilvl="8" w:tplc="2C74D6C0">
      <w:numFmt w:val="bullet"/>
      <w:lvlText w:val="•"/>
      <w:lvlJc w:val="left"/>
      <w:pPr>
        <w:ind w:left="8552" w:hanging="298"/>
      </w:pPr>
      <w:rPr>
        <w:lang w:val="it-IT" w:eastAsia="en-US" w:bidi="ar-SA"/>
      </w:rPr>
    </w:lvl>
  </w:abstractNum>
  <w:abstractNum w:abstractNumId="9">
    <w:nsid w:val="44DB449D"/>
    <w:multiLevelType w:val="hybridMultilevel"/>
    <w:tmpl w:val="74823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F0680"/>
    <w:multiLevelType w:val="hybridMultilevel"/>
    <w:tmpl w:val="792E6B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308"/>
    <w:multiLevelType w:val="hybridMultilevel"/>
    <w:tmpl w:val="0AB87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C219E"/>
    <w:multiLevelType w:val="hybridMultilevel"/>
    <w:tmpl w:val="283CF6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93049"/>
    <w:multiLevelType w:val="hybridMultilevel"/>
    <w:tmpl w:val="143A3D58"/>
    <w:lvl w:ilvl="0" w:tplc="E16A4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E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4F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00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0A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47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E6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6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4E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F87"/>
    <w:rsid w:val="00014CEC"/>
    <w:rsid w:val="000164DA"/>
    <w:rsid w:val="000227D1"/>
    <w:rsid w:val="00022B96"/>
    <w:rsid w:val="000508E2"/>
    <w:rsid w:val="0005491C"/>
    <w:rsid w:val="000579D9"/>
    <w:rsid w:val="00064082"/>
    <w:rsid w:val="00076DF0"/>
    <w:rsid w:val="0009575D"/>
    <w:rsid w:val="000A23B4"/>
    <w:rsid w:val="000A2A9E"/>
    <w:rsid w:val="000A64CD"/>
    <w:rsid w:val="000B3070"/>
    <w:rsid w:val="000B3320"/>
    <w:rsid w:val="000C6EEE"/>
    <w:rsid w:val="000D44A6"/>
    <w:rsid w:val="000E16C6"/>
    <w:rsid w:val="000F2018"/>
    <w:rsid w:val="000F7418"/>
    <w:rsid w:val="00110280"/>
    <w:rsid w:val="001115B5"/>
    <w:rsid w:val="00133D0C"/>
    <w:rsid w:val="00140AFB"/>
    <w:rsid w:val="00143DB4"/>
    <w:rsid w:val="00165365"/>
    <w:rsid w:val="0017039A"/>
    <w:rsid w:val="00171A61"/>
    <w:rsid w:val="001725F2"/>
    <w:rsid w:val="001B0D95"/>
    <w:rsid w:val="001B60E8"/>
    <w:rsid w:val="001B7479"/>
    <w:rsid w:val="001C3990"/>
    <w:rsid w:val="001C4CD0"/>
    <w:rsid w:val="001D6F44"/>
    <w:rsid w:val="001E3F87"/>
    <w:rsid w:val="001F1A63"/>
    <w:rsid w:val="001F3BE7"/>
    <w:rsid w:val="002140F2"/>
    <w:rsid w:val="002232C1"/>
    <w:rsid w:val="002336AC"/>
    <w:rsid w:val="002535E5"/>
    <w:rsid w:val="002577AD"/>
    <w:rsid w:val="00264EC4"/>
    <w:rsid w:val="0027608B"/>
    <w:rsid w:val="002760AD"/>
    <w:rsid w:val="0028343D"/>
    <w:rsid w:val="0029148F"/>
    <w:rsid w:val="00292CFD"/>
    <w:rsid w:val="002A7375"/>
    <w:rsid w:val="002C204C"/>
    <w:rsid w:val="002C7F2F"/>
    <w:rsid w:val="002D50E7"/>
    <w:rsid w:val="002F63F2"/>
    <w:rsid w:val="00302D78"/>
    <w:rsid w:val="00303ABA"/>
    <w:rsid w:val="00352B6A"/>
    <w:rsid w:val="00361301"/>
    <w:rsid w:val="00375DD6"/>
    <w:rsid w:val="003761B8"/>
    <w:rsid w:val="00376506"/>
    <w:rsid w:val="003771FC"/>
    <w:rsid w:val="00382D75"/>
    <w:rsid w:val="003948B1"/>
    <w:rsid w:val="003974DE"/>
    <w:rsid w:val="003B552A"/>
    <w:rsid w:val="003C0D82"/>
    <w:rsid w:val="003D4045"/>
    <w:rsid w:val="003E4E00"/>
    <w:rsid w:val="0040615B"/>
    <w:rsid w:val="00427F98"/>
    <w:rsid w:val="00430AFB"/>
    <w:rsid w:val="004377CB"/>
    <w:rsid w:val="00442B3A"/>
    <w:rsid w:val="00447EDE"/>
    <w:rsid w:val="00453B0D"/>
    <w:rsid w:val="00462757"/>
    <w:rsid w:val="004731A0"/>
    <w:rsid w:val="0047659F"/>
    <w:rsid w:val="0048274D"/>
    <w:rsid w:val="0048412D"/>
    <w:rsid w:val="00484F73"/>
    <w:rsid w:val="004852FE"/>
    <w:rsid w:val="004918FF"/>
    <w:rsid w:val="00495448"/>
    <w:rsid w:val="004B0D75"/>
    <w:rsid w:val="004C14E6"/>
    <w:rsid w:val="004D38D4"/>
    <w:rsid w:val="004D4CFF"/>
    <w:rsid w:val="004E6E0F"/>
    <w:rsid w:val="004F6F51"/>
    <w:rsid w:val="0050282D"/>
    <w:rsid w:val="00503178"/>
    <w:rsid w:val="00524790"/>
    <w:rsid w:val="00526231"/>
    <w:rsid w:val="00534A9D"/>
    <w:rsid w:val="005362DB"/>
    <w:rsid w:val="005363E6"/>
    <w:rsid w:val="00540E8D"/>
    <w:rsid w:val="00547AF4"/>
    <w:rsid w:val="005561FD"/>
    <w:rsid w:val="005716D8"/>
    <w:rsid w:val="00577476"/>
    <w:rsid w:val="00583021"/>
    <w:rsid w:val="00586BC7"/>
    <w:rsid w:val="00591FC3"/>
    <w:rsid w:val="00592637"/>
    <w:rsid w:val="005A2504"/>
    <w:rsid w:val="005A498A"/>
    <w:rsid w:val="005B41BE"/>
    <w:rsid w:val="005B4AA3"/>
    <w:rsid w:val="005B5C73"/>
    <w:rsid w:val="005E46FC"/>
    <w:rsid w:val="005F3584"/>
    <w:rsid w:val="005F4AF2"/>
    <w:rsid w:val="005F5135"/>
    <w:rsid w:val="00602346"/>
    <w:rsid w:val="00611451"/>
    <w:rsid w:val="006228B2"/>
    <w:rsid w:val="00627B64"/>
    <w:rsid w:val="00633E88"/>
    <w:rsid w:val="00655C5B"/>
    <w:rsid w:val="00660BEE"/>
    <w:rsid w:val="00663D31"/>
    <w:rsid w:val="006644A0"/>
    <w:rsid w:val="00680186"/>
    <w:rsid w:val="00694746"/>
    <w:rsid w:val="006A111F"/>
    <w:rsid w:val="006A2A31"/>
    <w:rsid w:val="006B27CA"/>
    <w:rsid w:val="006B2DFE"/>
    <w:rsid w:val="006B30FB"/>
    <w:rsid w:val="006C3A2D"/>
    <w:rsid w:val="006E2F16"/>
    <w:rsid w:val="006E44EF"/>
    <w:rsid w:val="006F0FC6"/>
    <w:rsid w:val="006F2127"/>
    <w:rsid w:val="007127EE"/>
    <w:rsid w:val="00712841"/>
    <w:rsid w:val="00716C23"/>
    <w:rsid w:val="007218F1"/>
    <w:rsid w:val="00725A81"/>
    <w:rsid w:val="0073164B"/>
    <w:rsid w:val="007377F7"/>
    <w:rsid w:val="007431E3"/>
    <w:rsid w:val="007522B0"/>
    <w:rsid w:val="00764560"/>
    <w:rsid w:val="00766DB7"/>
    <w:rsid w:val="00785A93"/>
    <w:rsid w:val="00786C83"/>
    <w:rsid w:val="00787535"/>
    <w:rsid w:val="007B019B"/>
    <w:rsid w:val="007D7CAA"/>
    <w:rsid w:val="007E5061"/>
    <w:rsid w:val="007F1336"/>
    <w:rsid w:val="007F3609"/>
    <w:rsid w:val="007F3D95"/>
    <w:rsid w:val="007F7C95"/>
    <w:rsid w:val="008036AE"/>
    <w:rsid w:val="008046BD"/>
    <w:rsid w:val="00804DF9"/>
    <w:rsid w:val="00810C20"/>
    <w:rsid w:val="008143D8"/>
    <w:rsid w:val="008251E2"/>
    <w:rsid w:val="00826141"/>
    <w:rsid w:val="00835982"/>
    <w:rsid w:val="008379CA"/>
    <w:rsid w:val="008613F1"/>
    <w:rsid w:val="008643AC"/>
    <w:rsid w:val="008661B9"/>
    <w:rsid w:val="00872B1A"/>
    <w:rsid w:val="008778A3"/>
    <w:rsid w:val="00885EE3"/>
    <w:rsid w:val="00887539"/>
    <w:rsid w:val="008B3B5B"/>
    <w:rsid w:val="008B6A7B"/>
    <w:rsid w:val="008C7422"/>
    <w:rsid w:val="008D2A3A"/>
    <w:rsid w:val="008E4917"/>
    <w:rsid w:val="0090278B"/>
    <w:rsid w:val="009065EA"/>
    <w:rsid w:val="00916CBD"/>
    <w:rsid w:val="00917B47"/>
    <w:rsid w:val="00922FD5"/>
    <w:rsid w:val="0092479D"/>
    <w:rsid w:val="0093385F"/>
    <w:rsid w:val="009354F1"/>
    <w:rsid w:val="00943690"/>
    <w:rsid w:val="009508DC"/>
    <w:rsid w:val="00955302"/>
    <w:rsid w:val="00963BE4"/>
    <w:rsid w:val="009739CA"/>
    <w:rsid w:val="00976695"/>
    <w:rsid w:val="00993477"/>
    <w:rsid w:val="009B0BB3"/>
    <w:rsid w:val="009C0E47"/>
    <w:rsid w:val="009C1D9D"/>
    <w:rsid w:val="009C5C11"/>
    <w:rsid w:val="009E7875"/>
    <w:rsid w:val="00A05179"/>
    <w:rsid w:val="00A103EC"/>
    <w:rsid w:val="00A1080B"/>
    <w:rsid w:val="00A32354"/>
    <w:rsid w:val="00A44D75"/>
    <w:rsid w:val="00A517E4"/>
    <w:rsid w:val="00A620AB"/>
    <w:rsid w:val="00A67583"/>
    <w:rsid w:val="00A7192C"/>
    <w:rsid w:val="00A869F6"/>
    <w:rsid w:val="00A93BAF"/>
    <w:rsid w:val="00A96D3B"/>
    <w:rsid w:val="00AA0C90"/>
    <w:rsid w:val="00AA2460"/>
    <w:rsid w:val="00AA3D0C"/>
    <w:rsid w:val="00AB7FE7"/>
    <w:rsid w:val="00AD6AE2"/>
    <w:rsid w:val="00AF6269"/>
    <w:rsid w:val="00B01325"/>
    <w:rsid w:val="00B25A4D"/>
    <w:rsid w:val="00B335FC"/>
    <w:rsid w:val="00B4164D"/>
    <w:rsid w:val="00B53D03"/>
    <w:rsid w:val="00B9171B"/>
    <w:rsid w:val="00B924A2"/>
    <w:rsid w:val="00B928D6"/>
    <w:rsid w:val="00B931ED"/>
    <w:rsid w:val="00BF271A"/>
    <w:rsid w:val="00BF3D6A"/>
    <w:rsid w:val="00BF58AD"/>
    <w:rsid w:val="00C00E37"/>
    <w:rsid w:val="00C12C60"/>
    <w:rsid w:val="00C145C2"/>
    <w:rsid w:val="00C42EB1"/>
    <w:rsid w:val="00C64B0B"/>
    <w:rsid w:val="00C659D2"/>
    <w:rsid w:val="00C74D6B"/>
    <w:rsid w:val="00C75E0D"/>
    <w:rsid w:val="00C92EF2"/>
    <w:rsid w:val="00C9588B"/>
    <w:rsid w:val="00CA1877"/>
    <w:rsid w:val="00CB4AEB"/>
    <w:rsid w:val="00CB5384"/>
    <w:rsid w:val="00CC0738"/>
    <w:rsid w:val="00CC4664"/>
    <w:rsid w:val="00CD15DB"/>
    <w:rsid w:val="00CE445C"/>
    <w:rsid w:val="00CF0843"/>
    <w:rsid w:val="00D01126"/>
    <w:rsid w:val="00D01162"/>
    <w:rsid w:val="00D0211C"/>
    <w:rsid w:val="00D06217"/>
    <w:rsid w:val="00D14BE6"/>
    <w:rsid w:val="00D167DB"/>
    <w:rsid w:val="00D23759"/>
    <w:rsid w:val="00D342DC"/>
    <w:rsid w:val="00D34B28"/>
    <w:rsid w:val="00D46451"/>
    <w:rsid w:val="00D47666"/>
    <w:rsid w:val="00D5364A"/>
    <w:rsid w:val="00D65F42"/>
    <w:rsid w:val="00D70BBE"/>
    <w:rsid w:val="00D77D4A"/>
    <w:rsid w:val="00D96C1C"/>
    <w:rsid w:val="00DA0768"/>
    <w:rsid w:val="00DB1053"/>
    <w:rsid w:val="00DB27F6"/>
    <w:rsid w:val="00DB289D"/>
    <w:rsid w:val="00DB460F"/>
    <w:rsid w:val="00DC5AF7"/>
    <w:rsid w:val="00DD0241"/>
    <w:rsid w:val="00DD15C3"/>
    <w:rsid w:val="00DE19C2"/>
    <w:rsid w:val="00DF6FAF"/>
    <w:rsid w:val="00E03E18"/>
    <w:rsid w:val="00E13BF5"/>
    <w:rsid w:val="00E2046F"/>
    <w:rsid w:val="00E21356"/>
    <w:rsid w:val="00E30DFA"/>
    <w:rsid w:val="00E51C76"/>
    <w:rsid w:val="00E55BFC"/>
    <w:rsid w:val="00E716EE"/>
    <w:rsid w:val="00E8232B"/>
    <w:rsid w:val="00E956BC"/>
    <w:rsid w:val="00EA1367"/>
    <w:rsid w:val="00EA44E6"/>
    <w:rsid w:val="00EA69F7"/>
    <w:rsid w:val="00EB44D7"/>
    <w:rsid w:val="00EC65C4"/>
    <w:rsid w:val="00ED3556"/>
    <w:rsid w:val="00ED6EA2"/>
    <w:rsid w:val="00EE2F8B"/>
    <w:rsid w:val="00EE40E9"/>
    <w:rsid w:val="00F06199"/>
    <w:rsid w:val="00F47D16"/>
    <w:rsid w:val="00F81DA6"/>
    <w:rsid w:val="00F913D4"/>
    <w:rsid w:val="00FA1768"/>
    <w:rsid w:val="00FA20A3"/>
    <w:rsid w:val="00FA7EDA"/>
    <w:rsid w:val="00FC34CC"/>
    <w:rsid w:val="00FD1889"/>
    <w:rsid w:val="00FE4412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5E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F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3F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3F87"/>
  </w:style>
  <w:style w:type="paragraph" w:styleId="Pidipagina">
    <w:name w:val="footer"/>
    <w:basedOn w:val="Normale"/>
    <w:link w:val="PidipaginaCarattere"/>
    <w:uiPriority w:val="99"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F87"/>
  </w:style>
  <w:style w:type="paragraph" w:customStyle="1" w:styleId="normal">
    <w:name w:val="normal"/>
    <w:rsid w:val="000A23B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4F6F51"/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A6758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E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B27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B27CA"/>
    <w:rPr>
      <w:rFonts w:ascii="Arial MT" w:eastAsia="Arial MT" w:hAnsi="Arial MT" w:cs="Arial MT"/>
      <w:sz w:val="22"/>
      <w:szCs w:val="22"/>
    </w:rPr>
  </w:style>
  <w:style w:type="paragraph" w:customStyle="1" w:styleId="LO-normal">
    <w:name w:val="LO-normal"/>
    <w:qFormat/>
    <w:rsid w:val="0050317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</w:style>
  <w:style w:type="table" w:customStyle="1" w:styleId="TableNormal">
    <w:name w:val="Table Normal"/>
    <w:rsid w:val="0050317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07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3</cp:revision>
  <cp:lastPrinted>2024-10-10T11:27:00Z</cp:lastPrinted>
  <dcterms:created xsi:type="dcterms:W3CDTF">2024-10-10T11:26:00Z</dcterms:created>
  <dcterms:modified xsi:type="dcterms:W3CDTF">2024-10-10T11:27:00Z</dcterms:modified>
</cp:coreProperties>
</file>