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B0" w:rsidRDefault="0006347B">
      <w:pPr>
        <w:rPr>
          <w:b/>
        </w:rPr>
      </w:pPr>
      <w:bookmarkStart w:id="0" w:name="_heading=h.gjdgxs" w:colFirst="0" w:colLast="0"/>
      <w:bookmarkEnd w:id="0"/>
      <w:r>
        <w:rPr>
          <w:b/>
        </w:rPr>
        <w:t>A</w:t>
      </w:r>
      <w:r w:rsidR="00A36350">
        <w:rPr>
          <w:b/>
        </w:rPr>
        <w:t>llegato 2</w:t>
      </w:r>
      <w:r>
        <w:rPr>
          <w:b/>
        </w:rPr>
        <w:t xml:space="preserve"> – SCHEDA AUTOVALUTAZIONE TITOLI</w:t>
      </w:r>
    </w:p>
    <w:p w:rsidR="006044B0" w:rsidRDefault="0006347B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6044B0" w:rsidRDefault="006044B0">
      <w:pPr>
        <w:jc w:val="right"/>
        <w:rPr>
          <w:sz w:val="22"/>
          <w:szCs w:val="22"/>
        </w:rPr>
      </w:pPr>
    </w:p>
    <w:p w:rsidR="003F66D2" w:rsidRDefault="0006347B">
      <w:pPr>
        <w:spacing w:before="120" w:after="120"/>
        <w:ind w:left="124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Istituto Magistrale Statale </w:t>
      </w:r>
    </w:p>
    <w:p w:rsidR="006044B0" w:rsidRDefault="0006347B">
      <w:pPr>
        <w:spacing w:before="120" w:after="120"/>
        <w:ind w:left="124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“MARGHERITA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SAVOIA”</w:t>
      </w:r>
    </w:p>
    <w:p w:rsidR="006044B0" w:rsidRDefault="00A64FDD">
      <w:pPr>
        <w:jc w:val="right"/>
        <w:rPr>
          <w:sz w:val="22"/>
          <w:szCs w:val="22"/>
        </w:rPr>
      </w:pPr>
      <w:hyperlink r:id="rId7" w:history="1">
        <w:r w:rsidR="003F66D2" w:rsidRPr="00C364B4">
          <w:rPr>
            <w:rStyle w:val="Collegamentoipertestuale"/>
            <w:sz w:val="22"/>
            <w:szCs w:val="22"/>
          </w:rPr>
          <w:t>Rmpm08000b@pec.istruzione.it</w:t>
        </w:r>
      </w:hyperlink>
    </w:p>
    <w:p w:rsidR="003F66D2" w:rsidRDefault="003F66D2">
      <w:pPr>
        <w:jc w:val="right"/>
        <w:rPr>
          <w:sz w:val="22"/>
          <w:szCs w:val="22"/>
        </w:rPr>
      </w:pPr>
    </w:p>
    <w:p w:rsidR="006044B0" w:rsidRDefault="006044B0">
      <w:pPr>
        <w:jc w:val="right"/>
        <w:rPr>
          <w:sz w:val="22"/>
          <w:szCs w:val="22"/>
        </w:rPr>
      </w:pPr>
    </w:p>
    <w:p w:rsidR="006044B0" w:rsidRDefault="0006347B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 nato/a a ______________________il _____________ </w:t>
      </w:r>
      <w:r w:rsidR="00A36350">
        <w:rPr>
          <w:sz w:val="22"/>
          <w:szCs w:val="22"/>
        </w:rPr>
        <w:t>ai fini della compilazione delle graduatorie</w:t>
      </w:r>
      <w:r>
        <w:rPr>
          <w:sz w:val="22"/>
          <w:szCs w:val="22"/>
        </w:rPr>
        <w:t xml:space="preserve"> per il reclutamento di </w:t>
      </w:r>
      <w:r w:rsidR="00A36350">
        <w:rPr>
          <w:sz w:val="22"/>
          <w:szCs w:val="22"/>
        </w:rPr>
        <w:t>docenti formatori per il progetto “I care”</w:t>
      </w:r>
      <w:r>
        <w:rPr>
          <w:sz w:val="22"/>
          <w:szCs w:val="22"/>
        </w:rPr>
        <w:t>, consapevole delle responsabilità civili e penali cui va incontro in caso di dichiarazione non corrispondente al vero ai sensi del DPR 28/12/2000 n. 445, così come modificato ed integrato dall'art. 15 della legg</w:t>
      </w:r>
      <w:r w:rsidR="00A36350">
        <w:rPr>
          <w:sz w:val="22"/>
          <w:szCs w:val="22"/>
        </w:rPr>
        <w:t>e 16/01/2003, dichiara di essere in possesso dei seguenti titoli:</w:t>
      </w: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1C22E5" w:rsidRDefault="001C22E5" w:rsidP="001C22E5">
      <w:pPr>
        <w:pStyle w:val="normal"/>
        <w:spacing w:before="120" w:after="120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 xml:space="preserve">TABELLA </w:t>
      </w:r>
      <w:proofErr w:type="spellStart"/>
      <w:r>
        <w:rPr>
          <w:rFonts w:ascii="Times New Roman Bold" w:hAnsi="Times New Roman Bold"/>
          <w:sz w:val="22"/>
        </w:rPr>
        <w:t>DI</w:t>
      </w:r>
      <w:proofErr w:type="spellEnd"/>
      <w:r>
        <w:rPr>
          <w:rFonts w:ascii="Times New Roman Bold" w:hAnsi="Times New Roman Bold"/>
          <w:sz w:val="22"/>
        </w:rPr>
        <w:t xml:space="preserve"> VALUTAZIONE DEI TITOLI CULTURALI, SCIENTIFICI E PROFESSIONALI</w:t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3638"/>
        <w:gridCol w:w="2117"/>
        <w:gridCol w:w="1121"/>
        <w:gridCol w:w="1245"/>
        <w:gridCol w:w="1533"/>
      </w:tblGrid>
      <w:tr w:rsidR="001C22E5" w:rsidTr="001F1160">
        <w:trPr>
          <w:cantSplit/>
          <w:trHeight w:val="105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2"/>
              </w:rPr>
            </w:pP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>Titoli culturali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Condizioni e Punteggio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Punteggio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Massimo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Punteggio indicato dal candidato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Punteggio riconosciuto </w:t>
            </w:r>
          </w:p>
        </w:tc>
      </w:tr>
      <w:tr w:rsidR="001C22E5" w:rsidTr="001F1160">
        <w:trPr>
          <w:cantSplit/>
          <w:trHeight w:val="600"/>
        </w:trPr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  <w:p w:rsidR="001C22E5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Punteggio di Laurea </w:t>
            </w:r>
          </w:p>
          <w:p w:rsidR="001C22E5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4)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Senza lode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580"/>
        </w:trPr>
        <w:tc>
          <w:tcPr>
            <w:tcW w:w="3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Con lode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</w:tr>
      <w:tr w:rsidR="001C22E5" w:rsidTr="001F1160">
        <w:trPr>
          <w:cantSplit/>
          <w:trHeight w:val="330"/>
        </w:trPr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Altra laurea</w:t>
            </w:r>
          </w:p>
          <w:p w:rsidR="001C22E5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2)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Triennale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</w:tr>
      <w:tr w:rsidR="001C22E5" w:rsidTr="001F1160">
        <w:trPr>
          <w:cantSplit/>
          <w:trHeight w:val="310"/>
        </w:trPr>
        <w:tc>
          <w:tcPr>
            <w:tcW w:w="3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Magistrale o ciclo unico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</w:tr>
      <w:tr w:rsidR="001C22E5" w:rsidTr="001F1160">
        <w:trPr>
          <w:cantSplit/>
          <w:trHeight w:val="6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Dottorato di ricerca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3)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</w:tr>
      <w:tr w:rsidR="001C22E5" w:rsidTr="001F1160">
        <w:trPr>
          <w:cantSplit/>
          <w:trHeight w:val="84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Master di I livello, Specializzazione o Perfezionamento annuale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1)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0,5 punti per titolo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 titoli valutabili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</w:tr>
      <w:tr w:rsidR="001C22E5" w:rsidTr="001F1160">
        <w:trPr>
          <w:cantSplit/>
          <w:trHeight w:val="84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Master di II livello, Specializzazione o Perfezionamento pluriennale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2)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punto per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</w:tr>
      <w:tr w:rsidR="001C22E5" w:rsidTr="001F1160">
        <w:trPr>
          <w:cantSplit/>
          <w:trHeight w:val="168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Attestati di formazione relativi a corsi di almeno 20 ore sulle nuove metodologie didattiche con l’uso dell’ICT - successivi all’anno 2017.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4)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4 titoli valutabili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punti 1 per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168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Attestati di partecipazione a corsi di formazione di almeno 15 ore inerenti la disciplina insegnata - successivi all’anno 2017.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6 punti)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6 titoli valutabili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punti 1per titolo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168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Iscrizione all’Albo professionale c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3)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punti se presente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176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Certificazioni Informatiche</w:t>
            </w:r>
          </w:p>
          <w:p w:rsidR="001C22E5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</w:t>
            </w: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6)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Certificazioni seguenti o di pari livello: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MIE, Google </w:t>
            </w:r>
            <w:proofErr w:type="spellStart"/>
            <w:r>
              <w:rPr>
                <w:rFonts w:ascii="Times New Roman" w:hAnsi="Times New Roman"/>
                <w:sz w:val="18"/>
              </w:rPr>
              <w:t>Teacher</w:t>
            </w:r>
            <w:proofErr w:type="spellEnd"/>
            <w:r>
              <w:rPr>
                <w:rFonts w:ascii="Times New Roman" w:hAnsi="Times New Roman"/>
                <w:sz w:val="18"/>
              </w:rPr>
              <w:t>, ECDL, Microsoft, PEKIT per docenti, CISCO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punto per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33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Totale Titoli Culturali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330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102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>Titoli scientifici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Condizioni e Punteggio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Punteggio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Massimo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Punteggio indicato dal candidato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Punteggio riconosciuto </w:t>
            </w:r>
          </w:p>
        </w:tc>
      </w:tr>
      <w:tr w:rsidR="001C22E5" w:rsidTr="001F1160">
        <w:trPr>
          <w:cantSplit/>
          <w:trHeight w:val="252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Pubblicazioni su tematiche di natura didattica (anche autori vari)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4 punti 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Pubblicazione di libri a tema didattico o disciplinare (autore unico)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max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6 punti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4 titoli valutabili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punti 1 per titolo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2 titoli valutabili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punti 3 per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6 punti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33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Totale Titoli Scientifici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725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i/>
                <w:sz w:val="22"/>
              </w:rPr>
            </w:pPr>
            <w:r>
              <w:rPr>
                <w:rFonts w:ascii="Times" w:hAnsi="Times"/>
                <w:i/>
                <w:sz w:val="22"/>
              </w:rPr>
              <w:t>Titoli Professionali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Condizioni e Punteggio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Punteggio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Massimo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Punteggio indicato dal candidato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 xml:space="preserve">Punteggio riconosciuto </w:t>
            </w:r>
          </w:p>
        </w:tc>
      </w:tr>
      <w:tr w:rsidR="001C22E5" w:rsidTr="001F1160">
        <w:trPr>
          <w:cantSplit/>
          <w:trHeight w:val="144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Partecipazione a progetti PON, FESR, PNSD come docente formatore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4 titoli valutabili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punti 2 per titolo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154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Partecipazione a progetti PON, FESR, PNSD come progettista/figura di supporto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max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8 titoli valutabili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punti 1 per corso </w:t>
            </w:r>
          </w:p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154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Partecipazione a progetti PON, FESR, PNSD come docente formatore</w:t>
            </w:r>
          </w:p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33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Totale Titoli professionali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  <w:tr w:rsidR="001C22E5" w:rsidTr="001F1160">
        <w:trPr>
          <w:cantSplit/>
          <w:trHeight w:val="64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PUNTEGGIO TOTALE DEI TITOLI VALUTABILI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18"/>
              </w:rPr>
            </w:pPr>
            <w:r>
              <w:rPr>
                <w:rFonts w:ascii="Times" w:hAnsi="Times"/>
                <w:b/>
                <w:sz w:val="18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2E5" w:rsidRDefault="001C22E5" w:rsidP="001F1160">
            <w:pPr>
              <w:pStyle w:val="B"/>
              <w:spacing w:before="120" w:after="120"/>
              <w:jc w:val="both"/>
            </w:pPr>
          </w:p>
        </w:tc>
      </w:tr>
    </w:tbl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1C22E5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Data                                                                                                        Firma</w:t>
      </w: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603BEA" w:rsidRDefault="00603BEA" w:rsidP="00603BEA">
      <w:pPr>
        <w:tabs>
          <w:tab w:val="left" w:pos="225"/>
          <w:tab w:val="left" w:pos="6096"/>
        </w:tabs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                                          ________________________</w:t>
      </w:r>
    </w:p>
    <w:p w:rsidR="001C22E5" w:rsidRDefault="001C22E5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1C22E5" w:rsidRDefault="001C22E5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1C22E5" w:rsidRDefault="001C22E5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1C22E5" w:rsidRDefault="001C22E5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:rsidR="006044B0" w:rsidRDefault="006044B0">
      <w:pPr>
        <w:tabs>
          <w:tab w:val="left" w:pos="225"/>
          <w:tab w:val="left" w:pos="6096"/>
        </w:tabs>
        <w:jc w:val="both"/>
        <w:rPr>
          <w:rFonts w:ascii="Verdana" w:eastAsia="Verdana" w:hAnsi="Verdana" w:cs="Verdana"/>
          <w:sz w:val="22"/>
          <w:szCs w:val="22"/>
        </w:rPr>
      </w:pPr>
    </w:p>
    <w:p w:rsidR="006044B0" w:rsidRDefault="006044B0">
      <w:pPr>
        <w:tabs>
          <w:tab w:val="left" w:pos="225"/>
          <w:tab w:val="left" w:pos="6096"/>
        </w:tabs>
        <w:jc w:val="right"/>
        <w:rPr>
          <w:rFonts w:ascii="Verdana" w:eastAsia="Verdana" w:hAnsi="Verdana" w:cs="Verdana"/>
          <w:sz w:val="22"/>
          <w:szCs w:val="22"/>
        </w:rPr>
      </w:pPr>
    </w:p>
    <w:p w:rsidR="006044B0" w:rsidRDefault="006044B0">
      <w:pPr>
        <w:tabs>
          <w:tab w:val="left" w:pos="225"/>
          <w:tab w:val="left" w:pos="6096"/>
        </w:tabs>
        <w:jc w:val="right"/>
        <w:rPr>
          <w:rFonts w:ascii="Verdana" w:eastAsia="Verdana" w:hAnsi="Verdana" w:cs="Verdana"/>
          <w:sz w:val="22"/>
          <w:szCs w:val="22"/>
        </w:rPr>
      </w:pPr>
    </w:p>
    <w:p w:rsidR="006044B0" w:rsidRDefault="006044B0">
      <w:pPr>
        <w:tabs>
          <w:tab w:val="left" w:pos="225"/>
          <w:tab w:val="left" w:pos="6096"/>
        </w:tabs>
        <w:jc w:val="both"/>
        <w:rPr>
          <w:rFonts w:ascii="Verdana" w:eastAsia="Verdana" w:hAnsi="Verdana" w:cs="Verdana"/>
          <w:sz w:val="22"/>
          <w:szCs w:val="22"/>
        </w:rPr>
      </w:pPr>
      <w:bookmarkStart w:id="1" w:name="_heading=h.30j0zll" w:colFirst="0" w:colLast="0"/>
      <w:bookmarkEnd w:id="1"/>
    </w:p>
    <w:sectPr w:rsidR="006044B0" w:rsidSect="00CF3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851" w:bottom="731" w:left="851" w:header="288" w:footer="28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E2" w:rsidRDefault="002372E2">
      <w:r>
        <w:separator/>
      </w:r>
    </w:p>
  </w:endnote>
  <w:endnote w:type="continuationSeparator" w:id="0">
    <w:p w:rsidR="002372E2" w:rsidRDefault="0023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0" w:rsidRDefault="000634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__________________________________________________________________________________________________________________</w:t>
    </w:r>
  </w:p>
  <w:p w:rsidR="006044B0" w:rsidRDefault="000634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proofErr w:type="spellStart"/>
    <w:r>
      <w:rPr>
        <w:rFonts w:ascii="Arial" w:eastAsia="Arial" w:hAnsi="Arial" w:cs="Arial"/>
        <w:b/>
        <w:color w:val="000000"/>
        <w:sz w:val="16"/>
        <w:szCs w:val="16"/>
      </w:rPr>
      <w:t>Rif</w:t>
    </w:r>
    <w:proofErr w:type="spellEnd"/>
  </w:p>
  <w:p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E2" w:rsidRDefault="002372E2">
      <w:r>
        <w:separator/>
      </w:r>
    </w:p>
  </w:footnote>
  <w:footnote w:type="continuationSeparator" w:id="0">
    <w:p w:rsidR="002372E2" w:rsidRDefault="00237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4B0"/>
    <w:rsid w:val="0006347B"/>
    <w:rsid w:val="0006713D"/>
    <w:rsid w:val="001C22E5"/>
    <w:rsid w:val="002372E2"/>
    <w:rsid w:val="002A1852"/>
    <w:rsid w:val="003F66D2"/>
    <w:rsid w:val="00603BEA"/>
    <w:rsid w:val="006044B0"/>
    <w:rsid w:val="00745F06"/>
    <w:rsid w:val="00875C17"/>
    <w:rsid w:val="008D039D"/>
    <w:rsid w:val="00A36350"/>
    <w:rsid w:val="00A64FDD"/>
    <w:rsid w:val="00C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F32DD"/>
  </w:style>
  <w:style w:type="paragraph" w:styleId="Titolo1">
    <w:name w:val="heading 1"/>
    <w:basedOn w:val="Normale"/>
    <w:next w:val="Normale"/>
    <w:rsid w:val="00CF32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F32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F32DD"/>
    <w:pPr>
      <w:keepNext/>
      <w:spacing w:before="240" w:after="60" w:line="288" w:lineRule="auto"/>
      <w:outlineLvl w:val="2"/>
    </w:pPr>
    <w:rPr>
      <w:rFonts w:ascii="Tahoma" w:eastAsia="Tahoma" w:hAnsi="Tahoma" w:cs="Tahoma"/>
      <w:b/>
      <w:color w:val="000000"/>
      <w:sz w:val="22"/>
      <w:szCs w:val="22"/>
    </w:rPr>
  </w:style>
  <w:style w:type="paragraph" w:styleId="Titolo4">
    <w:name w:val="heading 4"/>
    <w:basedOn w:val="Normale"/>
    <w:next w:val="Normale"/>
    <w:rsid w:val="00CF32D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CF32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F32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F3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F32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F3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CF32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F32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CF32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66D2"/>
    <w:rPr>
      <w:color w:val="0000FF" w:themeColor="hyperlink"/>
      <w:u w:val="single"/>
    </w:rPr>
  </w:style>
  <w:style w:type="paragraph" w:customStyle="1" w:styleId="normal">
    <w:name w:val="normal"/>
    <w:rsid w:val="001C22E5"/>
    <w:rPr>
      <w:rFonts w:ascii="System Font Regular" w:eastAsia="ヒラギノ角ゴ Pro W3" w:hAnsi="System Font Regular"/>
      <w:color w:val="000000"/>
      <w:szCs w:val="20"/>
    </w:rPr>
  </w:style>
  <w:style w:type="paragraph" w:customStyle="1" w:styleId="B">
    <w:name w:val="B"/>
    <w:rsid w:val="001C22E5"/>
    <w:rPr>
      <w:rFonts w:ascii="System Font Regular" w:eastAsia="ヒラギノ角ゴ Pro W3" w:hAnsi="System Font Regular"/>
      <w:color w:val="000000"/>
      <w:szCs w:val="20"/>
    </w:rPr>
  </w:style>
  <w:style w:type="paragraph" w:customStyle="1" w:styleId="Modulovuoto">
    <w:name w:val="Modulo vuoto"/>
    <w:rsid w:val="001C22E5"/>
    <w:rPr>
      <w:rFonts w:eastAsia="ヒラギノ角ゴ Pro W3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mpm08000b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XKEDC1fcAlva2rIArr63yoyLA==">AMUW2mVqnOrbAC3Gp8bxp3ZlfRSiVZyTC6E6Y2QKeSKZdHUSz5TlYQlr+leCxL7QyjI8ywkuqefiJ9wabOm9rT98RwWASxMS6KS2cZiU9A4iOzDGQvicd/3GyazQR3t2rfRV4edob9Ux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protocollo1</cp:lastModifiedBy>
  <cp:revision>2</cp:revision>
  <dcterms:created xsi:type="dcterms:W3CDTF">2023-03-09T11:06:00Z</dcterms:created>
  <dcterms:modified xsi:type="dcterms:W3CDTF">2023-03-09T11:06:00Z</dcterms:modified>
</cp:coreProperties>
</file>