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30" w:rsidRPr="004B2C03" w:rsidRDefault="005A0330" w:rsidP="00187318">
      <w:pPr>
        <w:shd w:val="clear" w:color="auto" w:fill="FFFFFF"/>
        <w:spacing w:after="0"/>
        <w:rPr>
          <w:rFonts w:asciiTheme="minorHAnsi" w:eastAsia="Times New Roman" w:hAnsiTheme="minorHAnsi" w:cs="Arial"/>
          <w:bCs/>
          <w:sz w:val="24"/>
          <w:szCs w:val="24"/>
          <w:lang w:eastAsia="it-IT"/>
        </w:rPr>
      </w:pPr>
    </w:p>
    <w:p w:rsidR="008E7415" w:rsidRPr="008E7415" w:rsidRDefault="008E7415" w:rsidP="008E7415">
      <w:pPr>
        <w:pStyle w:val="NormaleWeb"/>
        <w:shd w:val="clear" w:color="auto" w:fill="FFFFFF"/>
        <w:spacing w:before="0" w:beforeAutospacing="0" w:after="300" w:afterAutospacing="0"/>
        <w:jc w:val="center"/>
        <w:rPr>
          <w:rFonts w:ascii="Arial" w:hAnsi="Arial" w:cs="Arial"/>
          <w:b/>
          <w:color w:val="222222"/>
          <w:sz w:val="21"/>
          <w:szCs w:val="21"/>
        </w:rPr>
      </w:pPr>
      <w:r w:rsidRPr="008E7415">
        <w:rPr>
          <w:rFonts w:ascii="Arial" w:hAnsi="Arial" w:cs="Arial"/>
          <w:b/>
          <w:color w:val="222222"/>
          <w:sz w:val="21"/>
          <w:szCs w:val="21"/>
        </w:rPr>
        <w:t xml:space="preserve">DAL REGOLAMENTO D’ISTITUTO DEL “MARGHERITA </w:t>
      </w:r>
      <w:proofErr w:type="spellStart"/>
      <w:r w:rsidRPr="008E7415">
        <w:rPr>
          <w:rFonts w:ascii="Arial" w:hAnsi="Arial" w:cs="Arial"/>
          <w:b/>
          <w:color w:val="222222"/>
          <w:sz w:val="21"/>
          <w:szCs w:val="21"/>
        </w:rPr>
        <w:t>DI</w:t>
      </w:r>
      <w:proofErr w:type="spellEnd"/>
      <w:r w:rsidRPr="008E7415">
        <w:rPr>
          <w:rFonts w:ascii="Arial" w:hAnsi="Arial" w:cs="Arial"/>
          <w:b/>
          <w:color w:val="222222"/>
          <w:sz w:val="21"/>
          <w:szCs w:val="21"/>
        </w:rPr>
        <w:t xml:space="preserve"> SAVOIA”, ROMA</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Style w:val="Enfasigrassetto"/>
          <w:rFonts w:ascii="Arial" w:hAnsi="Arial" w:cs="Arial"/>
          <w:color w:val="222222"/>
          <w:sz w:val="21"/>
          <w:szCs w:val="21"/>
        </w:rPr>
        <w:t>ART 59 DIRITTI DEGLI STUDENTI</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Si riassumono alcuni punti dello “Statuto delle studentesse e degli studenti” (D.P.R. 249/98).</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1 ) DIRITTO ALLA SCUOLA</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Lo studente ha diritto a fruire di un edificio funzionale, efficiente e accessibile, alla piena funzionalità delle strutture e delle dotazioni. Deve essere garantito un ambiente sereno e formativo sul piano culturale, civico e professionale, ove gli ideali di pluralismo, convivenza democratica, tolleranza culturale devono regnare nel rispetto di ogni personalità individuale. Ha diritto alla partecipazione attiva e responsabile alla vita della scuola. I dirigenti scolastici e i docenti, secondo quanto previsto dal presente Regolamento di Istituto, attivano con gli studenti un dialogo costruttivo sulle scelte di loro competenza in tema di programmazione e definizione di obiettivi didattici, di organizzazione della scuola, di criteri di valutazione, di scelta dei libri e del materiale didattico. Lo studente ha inoltre diritto ad una valutazione trasparente e tempestiva, volta ad attivare un processo di autovalutazione che lo conduca ad individuare i propri punti di forza e debolezza e a migliorare il proprio apprendimento. Nei casi in cui una decisione influisca in modo rilevante sull’organizzazione della scuola gli studenti, anche su loro richiesta, possono essere chiamati ad esprimere la loro opinione mediante una consultazione.</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 xml:space="preserve">2) DIRITTO ALLA LIBERTÀ </w:t>
      </w:r>
      <w:proofErr w:type="spellStart"/>
      <w:r>
        <w:rPr>
          <w:rFonts w:ascii="Arial" w:hAnsi="Arial" w:cs="Arial"/>
          <w:color w:val="222222"/>
          <w:sz w:val="21"/>
          <w:szCs w:val="21"/>
        </w:rPr>
        <w:t>DI</w:t>
      </w:r>
      <w:proofErr w:type="spellEnd"/>
      <w:r>
        <w:rPr>
          <w:rFonts w:ascii="Arial" w:hAnsi="Arial" w:cs="Arial"/>
          <w:color w:val="222222"/>
          <w:sz w:val="21"/>
          <w:szCs w:val="21"/>
        </w:rPr>
        <w:t xml:space="preserve"> APPRENDIMENTO</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Ogni studente ha diritto alla tutela della propria libertà di apprendimento, ossia della realizzazione delle proprie potenzialità di crescita culturale, intellettuale ed umana. Ha diritto alla scelta autonoma tra le attività curricolari integrative e tra le attività aggiuntive facoltative offerte dalla scuola, organizzate secondo tempi e modalità che tengano conto dei ritmi di apprendimento e delle esigenze di vita dello studente.</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Gli studenti stranieri hanno diritto al rispetto della vita culturale e religiosa della comunità a cui appartengono. Il presente Regolamento recepisce quanto altro stabilito nello statuto delle studentesse e degli studenti della scuola secondaria D.P.R. n. 249 del 24.6.1998 pubblicato su G.U. n. 175 del 29.7.1998.</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Style w:val="Enfasigrassetto"/>
          <w:rFonts w:ascii="Arial" w:hAnsi="Arial" w:cs="Arial"/>
          <w:color w:val="222222"/>
          <w:sz w:val="21"/>
          <w:szCs w:val="21"/>
        </w:rPr>
        <w:t>ART 60 DOVERI DEGLI STUDENTI</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1) Gli studenti sono tenuti a frequentare regolarmente i corsi e ad assolvere assiduamente gli impegni di studio.</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2) Gli studenti sono tenuti ad avere nei confronti del Capo di Istituto, dei Docenti, del personale tutto della scuola e dei loro compagni lo stesso rispetto anche formale, che chiedono per se stessi.</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3) Nell’esercizio dei loro diritti e nell’adempimento dei loro doveri gli studenti sono tenuti a mantenere un comportamento corretto e coerente con i principi dell’art. 1dello statuto D.P.R. 249/94.</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Tali doveri sono individuati dall’art.3 dello statuto predetto.</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4) Gli studenti sono tenuti a rispettare e ad osservare le disposizioni organizzative e di sicurezza dettate dal regolamento.</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5) Gli studenti sono tenuti a utilizzare correttamente le strutture, i macchinari e i sussidi didattici, e a comportarsi nella scuola in modo da non arrecare danni al patrimonio di questa.</w:t>
      </w:r>
    </w:p>
    <w:p w:rsidR="008E7415" w:rsidRDefault="008E7415" w:rsidP="008E7415">
      <w:pPr>
        <w:pStyle w:val="NormaleWeb"/>
        <w:shd w:val="clear" w:color="auto" w:fill="FFFFFF"/>
        <w:spacing w:before="0" w:beforeAutospacing="0" w:after="300" w:afterAutospacing="0"/>
        <w:jc w:val="both"/>
        <w:rPr>
          <w:rFonts w:ascii="Arial" w:hAnsi="Arial" w:cs="Arial"/>
          <w:color w:val="222222"/>
          <w:sz w:val="21"/>
          <w:szCs w:val="21"/>
        </w:rPr>
      </w:pPr>
      <w:r>
        <w:rPr>
          <w:rFonts w:ascii="Arial" w:hAnsi="Arial" w:cs="Arial"/>
          <w:color w:val="222222"/>
          <w:sz w:val="21"/>
          <w:szCs w:val="21"/>
        </w:rPr>
        <w:t>6) Gli studenti condividono la responsabilità di rendere accogliente l’ambito scolastico, e di averne cura come importante fattore di qualità della vita della scuola.</w:t>
      </w:r>
    </w:p>
    <w:p w:rsidR="00187318" w:rsidRPr="004B2C03" w:rsidRDefault="00187318" w:rsidP="00187318">
      <w:pPr>
        <w:shd w:val="clear" w:color="auto" w:fill="FFFFFF"/>
        <w:spacing w:after="0"/>
        <w:jc w:val="right"/>
        <w:rPr>
          <w:rFonts w:asciiTheme="minorHAnsi" w:eastAsia="Times New Roman" w:hAnsiTheme="minorHAnsi" w:cs="Arial"/>
          <w:bCs/>
          <w:sz w:val="24"/>
          <w:szCs w:val="24"/>
          <w:lang w:eastAsia="it-IT"/>
        </w:rPr>
      </w:pPr>
      <w:r w:rsidRPr="004B2C03">
        <w:rPr>
          <w:rFonts w:asciiTheme="minorHAnsi" w:eastAsia="Times New Roman" w:hAnsiTheme="minorHAnsi" w:cs="Arial"/>
          <w:bCs/>
          <w:sz w:val="24"/>
          <w:szCs w:val="24"/>
          <w:lang w:eastAsia="it-IT"/>
        </w:rPr>
        <w:t>Il Dirigente Scolastico</w:t>
      </w:r>
    </w:p>
    <w:p w:rsidR="00187318" w:rsidRPr="004B2C03" w:rsidRDefault="00187318" w:rsidP="006A43E6">
      <w:pPr>
        <w:shd w:val="clear" w:color="auto" w:fill="FFFFFF"/>
        <w:spacing w:after="0"/>
        <w:ind w:left="7090" w:firstLine="709"/>
        <w:jc w:val="center"/>
        <w:rPr>
          <w:rFonts w:asciiTheme="minorHAnsi" w:eastAsia="Times New Roman" w:hAnsiTheme="minorHAnsi" w:cs="Arial"/>
          <w:bCs/>
          <w:sz w:val="24"/>
          <w:szCs w:val="24"/>
          <w:lang w:eastAsia="it-IT"/>
        </w:rPr>
      </w:pPr>
      <w:proofErr w:type="spellStart"/>
      <w:r w:rsidRPr="004B2C03">
        <w:rPr>
          <w:rFonts w:asciiTheme="minorHAnsi" w:eastAsia="Times New Roman" w:hAnsiTheme="minorHAnsi" w:cs="Arial"/>
          <w:bCs/>
          <w:sz w:val="24"/>
          <w:szCs w:val="24"/>
          <w:lang w:eastAsia="it-IT"/>
        </w:rPr>
        <w:t>Noemi</w:t>
      </w:r>
      <w:proofErr w:type="spellEnd"/>
      <w:r w:rsidRPr="004B2C03">
        <w:rPr>
          <w:rFonts w:asciiTheme="minorHAnsi" w:eastAsia="Times New Roman" w:hAnsiTheme="minorHAnsi" w:cs="Arial"/>
          <w:bCs/>
          <w:sz w:val="24"/>
          <w:szCs w:val="24"/>
          <w:lang w:eastAsia="it-IT"/>
        </w:rPr>
        <w:t xml:space="preserve"> Fiorini</w:t>
      </w:r>
    </w:p>
    <w:sectPr w:rsidR="00187318" w:rsidRPr="004B2C03" w:rsidSect="008E741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30" w:rsidRDefault="00835930" w:rsidP="0031723D">
      <w:pPr>
        <w:spacing w:after="0" w:line="240" w:lineRule="auto"/>
      </w:pPr>
      <w:r>
        <w:separator/>
      </w:r>
    </w:p>
  </w:endnote>
  <w:endnote w:type="continuationSeparator" w:id="0">
    <w:p w:rsidR="00835930" w:rsidRDefault="00835930" w:rsidP="0031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30" w:rsidRDefault="00835930" w:rsidP="0031723D">
      <w:pPr>
        <w:spacing w:after="0" w:line="240" w:lineRule="auto"/>
      </w:pPr>
      <w:r>
        <w:separator/>
      </w:r>
    </w:p>
  </w:footnote>
  <w:footnote w:type="continuationSeparator" w:id="0">
    <w:p w:rsidR="00835930" w:rsidRDefault="00835930" w:rsidP="00317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0EDE"/>
    <w:multiLevelType w:val="hybridMultilevel"/>
    <w:tmpl w:val="F92EF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9333F0"/>
    <w:multiLevelType w:val="hybridMultilevel"/>
    <w:tmpl w:val="13642E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D4D52CF"/>
    <w:multiLevelType w:val="hybridMultilevel"/>
    <w:tmpl w:val="655017E6"/>
    <w:lvl w:ilvl="0" w:tplc="4440AD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D05958"/>
    <w:multiLevelType w:val="hybridMultilevel"/>
    <w:tmpl w:val="9D569B5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E1F36C5"/>
    <w:multiLevelType w:val="hybridMultilevel"/>
    <w:tmpl w:val="F5927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9850E3"/>
    <w:multiLevelType w:val="hybridMultilevel"/>
    <w:tmpl w:val="A1F82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3F4372"/>
    <w:multiLevelType w:val="hybridMultilevel"/>
    <w:tmpl w:val="2CF4F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A42E71"/>
    <w:multiLevelType w:val="hybridMultilevel"/>
    <w:tmpl w:val="13642E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4"/>
  </w:num>
  <w:num w:numId="5">
    <w:abstractNumId w:val="3"/>
  </w:num>
  <w:num w:numId="6">
    <w:abstractNumId w:val="2"/>
  </w:num>
  <w:num w:numId="7">
    <w:abstractNumId w:val="5"/>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A3593"/>
    <w:rsid w:val="00000E26"/>
    <w:rsid w:val="00001AA7"/>
    <w:rsid w:val="00006B65"/>
    <w:rsid w:val="00007840"/>
    <w:rsid w:val="00020A9D"/>
    <w:rsid w:val="000215D5"/>
    <w:rsid w:val="000233B6"/>
    <w:rsid w:val="000314B5"/>
    <w:rsid w:val="0003282A"/>
    <w:rsid w:val="000368BB"/>
    <w:rsid w:val="00036CA0"/>
    <w:rsid w:val="00042E82"/>
    <w:rsid w:val="00043F4D"/>
    <w:rsid w:val="0004684F"/>
    <w:rsid w:val="000622BF"/>
    <w:rsid w:val="00065BCA"/>
    <w:rsid w:val="000708AD"/>
    <w:rsid w:val="00070E70"/>
    <w:rsid w:val="0008255C"/>
    <w:rsid w:val="00091263"/>
    <w:rsid w:val="00092FF9"/>
    <w:rsid w:val="000A47DA"/>
    <w:rsid w:val="000A4D43"/>
    <w:rsid w:val="000B6983"/>
    <w:rsid w:val="000B73F2"/>
    <w:rsid w:val="000C0826"/>
    <w:rsid w:val="000C08C8"/>
    <w:rsid w:val="000C2656"/>
    <w:rsid w:val="000C329E"/>
    <w:rsid w:val="000C57E0"/>
    <w:rsid w:val="000D6495"/>
    <w:rsid w:val="000D65AE"/>
    <w:rsid w:val="000E0D5C"/>
    <w:rsid w:val="000E3CC3"/>
    <w:rsid w:val="000E51A0"/>
    <w:rsid w:val="000F1F0C"/>
    <w:rsid w:val="001004FA"/>
    <w:rsid w:val="00101758"/>
    <w:rsid w:val="00107C5F"/>
    <w:rsid w:val="00107FAA"/>
    <w:rsid w:val="001147DF"/>
    <w:rsid w:val="00115AF1"/>
    <w:rsid w:val="0011673D"/>
    <w:rsid w:val="00120896"/>
    <w:rsid w:val="00143A33"/>
    <w:rsid w:val="00145BA9"/>
    <w:rsid w:val="001477E3"/>
    <w:rsid w:val="001504B5"/>
    <w:rsid w:val="00151442"/>
    <w:rsid w:val="00152267"/>
    <w:rsid w:val="0016195E"/>
    <w:rsid w:val="00162478"/>
    <w:rsid w:val="00165C34"/>
    <w:rsid w:val="001665E7"/>
    <w:rsid w:val="0016747B"/>
    <w:rsid w:val="00175D49"/>
    <w:rsid w:val="00182EF5"/>
    <w:rsid w:val="0018649A"/>
    <w:rsid w:val="00187318"/>
    <w:rsid w:val="00187B94"/>
    <w:rsid w:val="00190FB6"/>
    <w:rsid w:val="001929E4"/>
    <w:rsid w:val="001A7DBB"/>
    <w:rsid w:val="001A7EFC"/>
    <w:rsid w:val="001B2A74"/>
    <w:rsid w:val="001B7529"/>
    <w:rsid w:val="001C6221"/>
    <w:rsid w:val="001D754C"/>
    <w:rsid w:val="001E22FC"/>
    <w:rsid w:val="001E6EB9"/>
    <w:rsid w:val="001E7D0A"/>
    <w:rsid w:val="001F19D8"/>
    <w:rsid w:val="001F205F"/>
    <w:rsid w:val="001F2290"/>
    <w:rsid w:val="001F4325"/>
    <w:rsid w:val="0020695F"/>
    <w:rsid w:val="00225A7B"/>
    <w:rsid w:val="0022615A"/>
    <w:rsid w:val="00235DC5"/>
    <w:rsid w:val="002438E5"/>
    <w:rsid w:val="00247140"/>
    <w:rsid w:val="0025523B"/>
    <w:rsid w:val="00257F2C"/>
    <w:rsid w:val="00262CDF"/>
    <w:rsid w:val="0026550F"/>
    <w:rsid w:val="002734E0"/>
    <w:rsid w:val="00280256"/>
    <w:rsid w:val="00293111"/>
    <w:rsid w:val="00295AFD"/>
    <w:rsid w:val="002A217A"/>
    <w:rsid w:val="002A3593"/>
    <w:rsid w:val="002B5144"/>
    <w:rsid w:val="002C02AF"/>
    <w:rsid w:val="002C2FC5"/>
    <w:rsid w:val="002C4951"/>
    <w:rsid w:val="002D648D"/>
    <w:rsid w:val="002E0005"/>
    <w:rsid w:val="002E0682"/>
    <w:rsid w:val="002E206F"/>
    <w:rsid w:val="002E21E4"/>
    <w:rsid w:val="002E6946"/>
    <w:rsid w:val="002F1835"/>
    <w:rsid w:val="002F23B7"/>
    <w:rsid w:val="002F443C"/>
    <w:rsid w:val="002F4FEF"/>
    <w:rsid w:val="002F6503"/>
    <w:rsid w:val="002F6F97"/>
    <w:rsid w:val="002F77F6"/>
    <w:rsid w:val="00305D8C"/>
    <w:rsid w:val="00307F39"/>
    <w:rsid w:val="0031723D"/>
    <w:rsid w:val="0032055A"/>
    <w:rsid w:val="0032114F"/>
    <w:rsid w:val="0032321D"/>
    <w:rsid w:val="00330B00"/>
    <w:rsid w:val="00332E6A"/>
    <w:rsid w:val="003421A9"/>
    <w:rsid w:val="0035466E"/>
    <w:rsid w:val="00364615"/>
    <w:rsid w:val="00370CF2"/>
    <w:rsid w:val="003712D1"/>
    <w:rsid w:val="00373501"/>
    <w:rsid w:val="00373C93"/>
    <w:rsid w:val="00376B4D"/>
    <w:rsid w:val="00377310"/>
    <w:rsid w:val="00377F0F"/>
    <w:rsid w:val="0038557A"/>
    <w:rsid w:val="003932FE"/>
    <w:rsid w:val="0039340A"/>
    <w:rsid w:val="0039595E"/>
    <w:rsid w:val="00395D45"/>
    <w:rsid w:val="003A1EEC"/>
    <w:rsid w:val="003A45E3"/>
    <w:rsid w:val="003B1578"/>
    <w:rsid w:val="003B2368"/>
    <w:rsid w:val="003B5072"/>
    <w:rsid w:val="003C3472"/>
    <w:rsid w:val="003C4E6F"/>
    <w:rsid w:val="003D1350"/>
    <w:rsid w:val="003E3002"/>
    <w:rsid w:val="003E51E5"/>
    <w:rsid w:val="003E5F20"/>
    <w:rsid w:val="003E6DFD"/>
    <w:rsid w:val="003F5799"/>
    <w:rsid w:val="003F66CF"/>
    <w:rsid w:val="00400517"/>
    <w:rsid w:val="00402399"/>
    <w:rsid w:val="004024E3"/>
    <w:rsid w:val="00406F51"/>
    <w:rsid w:val="00410FB6"/>
    <w:rsid w:val="004127E5"/>
    <w:rsid w:val="00417980"/>
    <w:rsid w:val="004204B3"/>
    <w:rsid w:val="00421305"/>
    <w:rsid w:val="0043011A"/>
    <w:rsid w:val="00435DAE"/>
    <w:rsid w:val="0043729C"/>
    <w:rsid w:val="0044010C"/>
    <w:rsid w:val="0044044E"/>
    <w:rsid w:val="00441C04"/>
    <w:rsid w:val="0044211A"/>
    <w:rsid w:val="00443FF7"/>
    <w:rsid w:val="00446A2F"/>
    <w:rsid w:val="004544DE"/>
    <w:rsid w:val="00461650"/>
    <w:rsid w:val="00466D13"/>
    <w:rsid w:val="00473679"/>
    <w:rsid w:val="00473CD8"/>
    <w:rsid w:val="00474A65"/>
    <w:rsid w:val="004770D1"/>
    <w:rsid w:val="004808E2"/>
    <w:rsid w:val="00481471"/>
    <w:rsid w:val="0049024C"/>
    <w:rsid w:val="00492A33"/>
    <w:rsid w:val="004942C5"/>
    <w:rsid w:val="00495172"/>
    <w:rsid w:val="004A0163"/>
    <w:rsid w:val="004A1956"/>
    <w:rsid w:val="004A749D"/>
    <w:rsid w:val="004B2674"/>
    <w:rsid w:val="004B2C03"/>
    <w:rsid w:val="004B73B4"/>
    <w:rsid w:val="004C3195"/>
    <w:rsid w:val="004C3A48"/>
    <w:rsid w:val="004D63F0"/>
    <w:rsid w:val="004E3533"/>
    <w:rsid w:val="004E4450"/>
    <w:rsid w:val="004E471E"/>
    <w:rsid w:val="004F1340"/>
    <w:rsid w:val="004F1818"/>
    <w:rsid w:val="004F22C4"/>
    <w:rsid w:val="00500A0C"/>
    <w:rsid w:val="0050344F"/>
    <w:rsid w:val="00507765"/>
    <w:rsid w:val="00515641"/>
    <w:rsid w:val="00516583"/>
    <w:rsid w:val="00521C75"/>
    <w:rsid w:val="00523F9B"/>
    <w:rsid w:val="005267B7"/>
    <w:rsid w:val="00527CEA"/>
    <w:rsid w:val="005321A9"/>
    <w:rsid w:val="0053247D"/>
    <w:rsid w:val="005406EA"/>
    <w:rsid w:val="00544BB5"/>
    <w:rsid w:val="00561C7A"/>
    <w:rsid w:val="00563187"/>
    <w:rsid w:val="005729FC"/>
    <w:rsid w:val="0057530B"/>
    <w:rsid w:val="00584D05"/>
    <w:rsid w:val="00587759"/>
    <w:rsid w:val="00590203"/>
    <w:rsid w:val="005916D0"/>
    <w:rsid w:val="005917A8"/>
    <w:rsid w:val="005926C7"/>
    <w:rsid w:val="00594A93"/>
    <w:rsid w:val="00595F70"/>
    <w:rsid w:val="005A0330"/>
    <w:rsid w:val="005A0477"/>
    <w:rsid w:val="005B4808"/>
    <w:rsid w:val="005B54FA"/>
    <w:rsid w:val="005B5F6C"/>
    <w:rsid w:val="005B6452"/>
    <w:rsid w:val="005B6D9E"/>
    <w:rsid w:val="005C200A"/>
    <w:rsid w:val="005D0832"/>
    <w:rsid w:val="005D67BA"/>
    <w:rsid w:val="005F1A1D"/>
    <w:rsid w:val="005F200D"/>
    <w:rsid w:val="005F34AD"/>
    <w:rsid w:val="005F4025"/>
    <w:rsid w:val="005F4B37"/>
    <w:rsid w:val="00600439"/>
    <w:rsid w:val="0060203F"/>
    <w:rsid w:val="006023EA"/>
    <w:rsid w:val="00612817"/>
    <w:rsid w:val="0061621B"/>
    <w:rsid w:val="00616D2B"/>
    <w:rsid w:val="0063083C"/>
    <w:rsid w:val="0063727C"/>
    <w:rsid w:val="00642878"/>
    <w:rsid w:val="006515D1"/>
    <w:rsid w:val="006531F7"/>
    <w:rsid w:val="0066323C"/>
    <w:rsid w:val="00664527"/>
    <w:rsid w:val="00665D55"/>
    <w:rsid w:val="006863CB"/>
    <w:rsid w:val="00687960"/>
    <w:rsid w:val="0069335B"/>
    <w:rsid w:val="006A05E0"/>
    <w:rsid w:val="006A1614"/>
    <w:rsid w:val="006A404F"/>
    <w:rsid w:val="006A43E6"/>
    <w:rsid w:val="006A466A"/>
    <w:rsid w:val="006B0D11"/>
    <w:rsid w:val="006B6A6F"/>
    <w:rsid w:val="006B77E6"/>
    <w:rsid w:val="006C3527"/>
    <w:rsid w:val="006C442B"/>
    <w:rsid w:val="006C7AB5"/>
    <w:rsid w:val="006D1A5F"/>
    <w:rsid w:val="006D27CA"/>
    <w:rsid w:val="006D461F"/>
    <w:rsid w:val="006D7916"/>
    <w:rsid w:val="006E5D73"/>
    <w:rsid w:val="006E7BB5"/>
    <w:rsid w:val="006F7C86"/>
    <w:rsid w:val="00700168"/>
    <w:rsid w:val="00704F08"/>
    <w:rsid w:val="007232BB"/>
    <w:rsid w:val="0072542F"/>
    <w:rsid w:val="00730952"/>
    <w:rsid w:val="007314A8"/>
    <w:rsid w:val="007330B7"/>
    <w:rsid w:val="007335A4"/>
    <w:rsid w:val="00733EEE"/>
    <w:rsid w:val="00741752"/>
    <w:rsid w:val="007446C5"/>
    <w:rsid w:val="00747691"/>
    <w:rsid w:val="00752000"/>
    <w:rsid w:val="007565ED"/>
    <w:rsid w:val="00761EFF"/>
    <w:rsid w:val="00762FC3"/>
    <w:rsid w:val="00772C09"/>
    <w:rsid w:val="007928CC"/>
    <w:rsid w:val="007A1319"/>
    <w:rsid w:val="007A593B"/>
    <w:rsid w:val="007B17D8"/>
    <w:rsid w:val="007B6A30"/>
    <w:rsid w:val="007D0D91"/>
    <w:rsid w:val="007D4D5B"/>
    <w:rsid w:val="007D5926"/>
    <w:rsid w:val="007E2BF0"/>
    <w:rsid w:val="007E67EA"/>
    <w:rsid w:val="007F2918"/>
    <w:rsid w:val="008005E3"/>
    <w:rsid w:val="008138A1"/>
    <w:rsid w:val="00822383"/>
    <w:rsid w:val="00826EDA"/>
    <w:rsid w:val="008278A5"/>
    <w:rsid w:val="00835930"/>
    <w:rsid w:val="00837590"/>
    <w:rsid w:val="0084068F"/>
    <w:rsid w:val="00842C4E"/>
    <w:rsid w:val="008450C1"/>
    <w:rsid w:val="00846B6C"/>
    <w:rsid w:val="00852123"/>
    <w:rsid w:val="00853DC9"/>
    <w:rsid w:val="00872B82"/>
    <w:rsid w:val="00873366"/>
    <w:rsid w:val="00874654"/>
    <w:rsid w:val="00874EC4"/>
    <w:rsid w:val="00881549"/>
    <w:rsid w:val="00881DC0"/>
    <w:rsid w:val="0088224B"/>
    <w:rsid w:val="008827E9"/>
    <w:rsid w:val="00882AFF"/>
    <w:rsid w:val="00891DCF"/>
    <w:rsid w:val="00892B04"/>
    <w:rsid w:val="00893BB8"/>
    <w:rsid w:val="00894C76"/>
    <w:rsid w:val="008A16A2"/>
    <w:rsid w:val="008A28F4"/>
    <w:rsid w:val="008A3D1D"/>
    <w:rsid w:val="008A60D3"/>
    <w:rsid w:val="008A7DBD"/>
    <w:rsid w:val="008B145F"/>
    <w:rsid w:val="008B3583"/>
    <w:rsid w:val="008C1D90"/>
    <w:rsid w:val="008E172B"/>
    <w:rsid w:val="008E2A32"/>
    <w:rsid w:val="008E5225"/>
    <w:rsid w:val="008E6C61"/>
    <w:rsid w:val="008E7415"/>
    <w:rsid w:val="008F0350"/>
    <w:rsid w:val="008F03F4"/>
    <w:rsid w:val="008F480C"/>
    <w:rsid w:val="008F5EC1"/>
    <w:rsid w:val="008F60AF"/>
    <w:rsid w:val="008F6758"/>
    <w:rsid w:val="00901C3B"/>
    <w:rsid w:val="009032F2"/>
    <w:rsid w:val="00904F3F"/>
    <w:rsid w:val="0091194A"/>
    <w:rsid w:val="00930422"/>
    <w:rsid w:val="009377E2"/>
    <w:rsid w:val="00941BD3"/>
    <w:rsid w:val="009449CD"/>
    <w:rsid w:val="00944E4B"/>
    <w:rsid w:val="00945B83"/>
    <w:rsid w:val="00946310"/>
    <w:rsid w:val="00947779"/>
    <w:rsid w:val="00947E55"/>
    <w:rsid w:val="00954340"/>
    <w:rsid w:val="00963A94"/>
    <w:rsid w:val="0096586C"/>
    <w:rsid w:val="00967E25"/>
    <w:rsid w:val="00970A07"/>
    <w:rsid w:val="009725F8"/>
    <w:rsid w:val="00977D64"/>
    <w:rsid w:val="00987A2B"/>
    <w:rsid w:val="009A4D9F"/>
    <w:rsid w:val="009A6F56"/>
    <w:rsid w:val="009B503D"/>
    <w:rsid w:val="009C2839"/>
    <w:rsid w:val="009C741E"/>
    <w:rsid w:val="009D05BE"/>
    <w:rsid w:val="009D4643"/>
    <w:rsid w:val="009E4B0C"/>
    <w:rsid w:val="009E61E7"/>
    <w:rsid w:val="00A01CF5"/>
    <w:rsid w:val="00A074EC"/>
    <w:rsid w:val="00A16E04"/>
    <w:rsid w:val="00A178F8"/>
    <w:rsid w:val="00A33E80"/>
    <w:rsid w:val="00A36F66"/>
    <w:rsid w:val="00A3726E"/>
    <w:rsid w:val="00A401D7"/>
    <w:rsid w:val="00A43945"/>
    <w:rsid w:val="00A451F6"/>
    <w:rsid w:val="00A45506"/>
    <w:rsid w:val="00A460FD"/>
    <w:rsid w:val="00A470E6"/>
    <w:rsid w:val="00A47CE1"/>
    <w:rsid w:val="00A509D6"/>
    <w:rsid w:val="00A52D37"/>
    <w:rsid w:val="00A5579B"/>
    <w:rsid w:val="00A56039"/>
    <w:rsid w:val="00A63E35"/>
    <w:rsid w:val="00A65DC6"/>
    <w:rsid w:val="00A82766"/>
    <w:rsid w:val="00A84F28"/>
    <w:rsid w:val="00A87A9B"/>
    <w:rsid w:val="00A87F5A"/>
    <w:rsid w:val="00A91668"/>
    <w:rsid w:val="00A971CC"/>
    <w:rsid w:val="00AA0868"/>
    <w:rsid w:val="00AA3C45"/>
    <w:rsid w:val="00AA69DB"/>
    <w:rsid w:val="00AB0402"/>
    <w:rsid w:val="00AB3261"/>
    <w:rsid w:val="00AB36A5"/>
    <w:rsid w:val="00AB5794"/>
    <w:rsid w:val="00AC2088"/>
    <w:rsid w:val="00AC2EE4"/>
    <w:rsid w:val="00AC4763"/>
    <w:rsid w:val="00AC6C89"/>
    <w:rsid w:val="00AD1802"/>
    <w:rsid w:val="00AD7AF2"/>
    <w:rsid w:val="00AE08D3"/>
    <w:rsid w:val="00AE5863"/>
    <w:rsid w:val="00AF5A13"/>
    <w:rsid w:val="00AF65D2"/>
    <w:rsid w:val="00AF7B99"/>
    <w:rsid w:val="00B0095A"/>
    <w:rsid w:val="00B03228"/>
    <w:rsid w:val="00B06945"/>
    <w:rsid w:val="00B06A33"/>
    <w:rsid w:val="00B1420D"/>
    <w:rsid w:val="00B1421E"/>
    <w:rsid w:val="00B23772"/>
    <w:rsid w:val="00B3217D"/>
    <w:rsid w:val="00B348D4"/>
    <w:rsid w:val="00B36E78"/>
    <w:rsid w:val="00B40269"/>
    <w:rsid w:val="00B40B98"/>
    <w:rsid w:val="00B44129"/>
    <w:rsid w:val="00B517AA"/>
    <w:rsid w:val="00B53487"/>
    <w:rsid w:val="00B555F0"/>
    <w:rsid w:val="00B614F3"/>
    <w:rsid w:val="00B74FE2"/>
    <w:rsid w:val="00B75B65"/>
    <w:rsid w:val="00B9022B"/>
    <w:rsid w:val="00B91BD5"/>
    <w:rsid w:val="00BA27DC"/>
    <w:rsid w:val="00BA65AD"/>
    <w:rsid w:val="00BA7C3E"/>
    <w:rsid w:val="00BB0D3B"/>
    <w:rsid w:val="00BB112E"/>
    <w:rsid w:val="00BB1D69"/>
    <w:rsid w:val="00BB5F9C"/>
    <w:rsid w:val="00BB6F43"/>
    <w:rsid w:val="00BC0FCC"/>
    <w:rsid w:val="00BC1192"/>
    <w:rsid w:val="00BD1078"/>
    <w:rsid w:val="00BD43B2"/>
    <w:rsid w:val="00BD6B40"/>
    <w:rsid w:val="00BE6205"/>
    <w:rsid w:val="00BE7E68"/>
    <w:rsid w:val="00BF471D"/>
    <w:rsid w:val="00BF6551"/>
    <w:rsid w:val="00C01CAB"/>
    <w:rsid w:val="00C0287D"/>
    <w:rsid w:val="00C03436"/>
    <w:rsid w:val="00C05172"/>
    <w:rsid w:val="00C061C4"/>
    <w:rsid w:val="00C17A4E"/>
    <w:rsid w:val="00C206E6"/>
    <w:rsid w:val="00C260BA"/>
    <w:rsid w:val="00C26A96"/>
    <w:rsid w:val="00C26F00"/>
    <w:rsid w:val="00C40784"/>
    <w:rsid w:val="00C43912"/>
    <w:rsid w:val="00C43CBE"/>
    <w:rsid w:val="00C44202"/>
    <w:rsid w:val="00C44360"/>
    <w:rsid w:val="00C44FCF"/>
    <w:rsid w:val="00C53E24"/>
    <w:rsid w:val="00C627DE"/>
    <w:rsid w:val="00C71720"/>
    <w:rsid w:val="00C74616"/>
    <w:rsid w:val="00C7564D"/>
    <w:rsid w:val="00C76036"/>
    <w:rsid w:val="00C76401"/>
    <w:rsid w:val="00C80D85"/>
    <w:rsid w:val="00C8131F"/>
    <w:rsid w:val="00C81FB3"/>
    <w:rsid w:val="00C82675"/>
    <w:rsid w:val="00C82E7B"/>
    <w:rsid w:val="00C94A0B"/>
    <w:rsid w:val="00C9738C"/>
    <w:rsid w:val="00CA1FD8"/>
    <w:rsid w:val="00CB07DC"/>
    <w:rsid w:val="00CC5D2B"/>
    <w:rsid w:val="00CC6C5C"/>
    <w:rsid w:val="00CD3FE4"/>
    <w:rsid w:val="00CD4CAD"/>
    <w:rsid w:val="00CD66C0"/>
    <w:rsid w:val="00CD7BBA"/>
    <w:rsid w:val="00CE0744"/>
    <w:rsid w:val="00CE109F"/>
    <w:rsid w:val="00CE3523"/>
    <w:rsid w:val="00CE5793"/>
    <w:rsid w:val="00CF1C23"/>
    <w:rsid w:val="00CF22C3"/>
    <w:rsid w:val="00CF4582"/>
    <w:rsid w:val="00CF7948"/>
    <w:rsid w:val="00D04908"/>
    <w:rsid w:val="00D0594E"/>
    <w:rsid w:val="00D1012B"/>
    <w:rsid w:val="00D15D83"/>
    <w:rsid w:val="00D2188E"/>
    <w:rsid w:val="00D22D8B"/>
    <w:rsid w:val="00D246D9"/>
    <w:rsid w:val="00D2562B"/>
    <w:rsid w:val="00D27C20"/>
    <w:rsid w:val="00D34D01"/>
    <w:rsid w:val="00D37109"/>
    <w:rsid w:val="00D421F0"/>
    <w:rsid w:val="00D54F98"/>
    <w:rsid w:val="00D5717D"/>
    <w:rsid w:val="00D63211"/>
    <w:rsid w:val="00D700F5"/>
    <w:rsid w:val="00D7270E"/>
    <w:rsid w:val="00D76181"/>
    <w:rsid w:val="00D77588"/>
    <w:rsid w:val="00D77E6C"/>
    <w:rsid w:val="00D80D8B"/>
    <w:rsid w:val="00D812B1"/>
    <w:rsid w:val="00D845B3"/>
    <w:rsid w:val="00DA452E"/>
    <w:rsid w:val="00DA6F53"/>
    <w:rsid w:val="00DB1B52"/>
    <w:rsid w:val="00DC4241"/>
    <w:rsid w:val="00DC4515"/>
    <w:rsid w:val="00DD0180"/>
    <w:rsid w:val="00DD1B51"/>
    <w:rsid w:val="00DF615F"/>
    <w:rsid w:val="00E04D7D"/>
    <w:rsid w:val="00E133D5"/>
    <w:rsid w:val="00E208A5"/>
    <w:rsid w:val="00E2754C"/>
    <w:rsid w:val="00E2793E"/>
    <w:rsid w:val="00E310F6"/>
    <w:rsid w:val="00E34653"/>
    <w:rsid w:val="00E40BB1"/>
    <w:rsid w:val="00E40C20"/>
    <w:rsid w:val="00E434CB"/>
    <w:rsid w:val="00E43CE9"/>
    <w:rsid w:val="00E466AB"/>
    <w:rsid w:val="00E522E2"/>
    <w:rsid w:val="00E53252"/>
    <w:rsid w:val="00E56FCE"/>
    <w:rsid w:val="00E6263B"/>
    <w:rsid w:val="00E6672D"/>
    <w:rsid w:val="00E67104"/>
    <w:rsid w:val="00E762B9"/>
    <w:rsid w:val="00E80B7C"/>
    <w:rsid w:val="00E8493A"/>
    <w:rsid w:val="00E86F77"/>
    <w:rsid w:val="00E90A3B"/>
    <w:rsid w:val="00E92D49"/>
    <w:rsid w:val="00E936F4"/>
    <w:rsid w:val="00E964B2"/>
    <w:rsid w:val="00E97839"/>
    <w:rsid w:val="00EA3E9E"/>
    <w:rsid w:val="00EA57A3"/>
    <w:rsid w:val="00EA6423"/>
    <w:rsid w:val="00EB28CC"/>
    <w:rsid w:val="00EC7BD2"/>
    <w:rsid w:val="00ED187C"/>
    <w:rsid w:val="00EE7539"/>
    <w:rsid w:val="00EF5415"/>
    <w:rsid w:val="00F02B10"/>
    <w:rsid w:val="00F10779"/>
    <w:rsid w:val="00F11A00"/>
    <w:rsid w:val="00F14E33"/>
    <w:rsid w:val="00F155C7"/>
    <w:rsid w:val="00F207B4"/>
    <w:rsid w:val="00F2136B"/>
    <w:rsid w:val="00F21CA6"/>
    <w:rsid w:val="00F24A8C"/>
    <w:rsid w:val="00F3041F"/>
    <w:rsid w:val="00F35491"/>
    <w:rsid w:val="00F403A7"/>
    <w:rsid w:val="00F40524"/>
    <w:rsid w:val="00F517E7"/>
    <w:rsid w:val="00F63CC5"/>
    <w:rsid w:val="00F651A6"/>
    <w:rsid w:val="00F70BF5"/>
    <w:rsid w:val="00F72326"/>
    <w:rsid w:val="00F92D54"/>
    <w:rsid w:val="00F96432"/>
    <w:rsid w:val="00FA04FE"/>
    <w:rsid w:val="00FA0B9D"/>
    <w:rsid w:val="00FA6DA8"/>
    <w:rsid w:val="00FB22A6"/>
    <w:rsid w:val="00FB6DC9"/>
    <w:rsid w:val="00FC0110"/>
    <w:rsid w:val="00FC1CBA"/>
    <w:rsid w:val="00FC35FC"/>
    <w:rsid w:val="00FC6772"/>
    <w:rsid w:val="00FD28A1"/>
    <w:rsid w:val="00FE17A5"/>
    <w:rsid w:val="00FE2999"/>
    <w:rsid w:val="00FF06BC"/>
    <w:rsid w:val="00FF1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487"/>
    <w:pPr>
      <w:spacing w:after="200" w:line="276" w:lineRule="auto"/>
    </w:pPr>
    <w:rPr>
      <w:sz w:val="22"/>
      <w:szCs w:val="22"/>
      <w:lang w:eastAsia="en-US"/>
    </w:rPr>
  </w:style>
  <w:style w:type="paragraph" w:styleId="Titolo1">
    <w:name w:val="heading 1"/>
    <w:basedOn w:val="Normale"/>
    <w:next w:val="Normale"/>
    <w:qFormat/>
    <w:rsid w:val="00AB36A5"/>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AB36A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38557A"/>
    <w:pPr>
      <w:keepNext/>
      <w:spacing w:after="0" w:line="240" w:lineRule="auto"/>
      <w:jc w:val="center"/>
      <w:outlineLvl w:val="3"/>
    </w:pPr>
    <w:rPr>
      <w:rFonts w:ascii="Times New Roman" w:eastAsia="Times New Roman" w:hAnsi="Times New Roman"/>
      <w:i/>
      <w:color w:val="000080"/>
      <w:szCs w:val="20"/>
      <w:lang w:eastAsia="it-IT"/>
    </w:rPr>
  </w:style>
  <w:style w:type="paragraph" w:styleId="Titolo5">
    <w:name w:val="heading 5"/>
    <w:basedOn w:val="Normale"/>
    <w:next w:val="Normale"/>
    <w:qFormat/>
    <w:rsid w:val="00AB36A5"/>
    <w:pPr>
      <w:spacing w:before="240" w:after="60"/>
      <w:outlineLvl w:val="4"/>
    </w:pPr>
    <w:rPr>
      <w:b/>
      <w:bCs/>
      <w:i/>
      <w:iCs/>
      <w:sz w:val="26"/>
      <w:szCs w:val="26"/>
    </w:rPr>
  </w:style>
  <w:style w:type="paragraph" w:styleId="Titolo6">
    <w:name w:val="heading 6"/>
    <w:basedOn w:val="Normale"/>
    <w:next w:val="Normale"/>
    <w:qFormat/>
    <w:rsid w:val="00AB36A5"/>
    <w:pPr>
      <w:spacing w:before="240" w:after="60"/>
      <w:outlineLvl w:val="5"/>
    </w:pPr>
    <w:rPr>
      <w:rFonts w:ascii="Times New Roman" w:hAnsi="Times New Roman"/>
      <w:b/>
      <w:bCs/>
    </w:rPr>
  </w:style>
  <w:style w:type="paragraph" w:styleId="Titolo7">
    <w:name w:val="heading 7"/>
    <w:basedOn w:val="Normale"/>
    <w:next w:val="Normale"/>
    <w:qFormat/>
    <w:rsid w:val="00AB36A5"/>
    <w:pPr>
      <w:spacing w:before="240" w:after="60"/>
      <w:outlineLvl w:val="6"/>
    </w:pPr>
    <w:rPr>
      <w:rFonts w:ascii="Times New Roman" w:hAnsi="Times New Roman"/>
      <w:sz w:val="24"/>
      <w:szCs w:val="24"/>
    </w:rPr>
  </w:style>
  <w:style w:type="paragraph" w:styleId="Titolo8">
    <w:name w:val="heading 8"/>
    <w:basedOn w:val="Normale"/>
    <w:next w:val="Normale"/>
    <w:qFormat/>
    <w:rsid w:val="00AB36A5"/>
    <w:pPr>
      <w:spacing w:before="240" w:after="60"/>
      <w:outlineLvl w:val="7"/>
    </w:pPr>
    <w:rPr>
      <w:rFonts w:ascii="Times New Roman" w:hAnsi="Times New Roman"/>
      <w:i/>
      <w:iCs/>
      <w:sz w:val="24"/>
      <w:szCs w:val="24"/>
    </w:rPr>
  </w:style>
  <w:style w:type="paragraph" w:styleId="Titolo9">
    <w:name w:val="heading 9"/>
    <w:basedOn w:val="Normale"/>
    <w:next w:val="Normale"/>
    <w:qFormat/>
    <w:rsid w:val="00AB36A5"/>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81FB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rsid w:val="0038557A"/>
    <w:pPr>
      <w:spacing w:after="0" w:line="240" w:lineRule="auto"/>
      <w:ind w:firstLine="708"/>
      <w:jc w:val="both"/>
    </w:pPr>
    <w:rPr>
      <w:rFonts w:ascii="Times New Roman" w:eastAsia="Times New Roman" w:hAnsi="Times New Roman"/>
      <w:sz w:val="28"/>
      <w:szCs w:val="20"/>
      <w:lang w:eastAsia="it-IT"/>
    </w:rPr>
  </w:style>
  <w:style w:type="paragraph" w:styleId="Testofumetto">
    <w:name w:val="Balloon Text"/>
    <w:basedOn w:val="Normale"/>
    <w:semiHidden/>
    <w:rsid w:val="008A16A2"/>
    <w:rPr>
      <w:rFonts w:ascii="Tahoma" w:hAnsi="Tahoma" w:cs="Tahoma"/>
      <w:sz w:val="16"/>
      <w:szCs w:val="16"/>
    </w:rPr>
  </w:style>
  <w:style w:type="paragraph" w:styleId="NormaleWeb">
    <w:name w:val="Normal (Web)"/>
    <w:basedOn w:val="Normale"/>
    <w:uiPriority w:val="99"/>
    <w:rsid w:val="00946310"/>
    <w:pPr>
      <w:spacing w:before="100" w:beforeAutospacing="1" w:after="100" w:afterAutospacing="1" w:line="240" w:lineRule="auto"/>
    </w:pPr>
    <w:rPr>
      <w:rFonts w:ascii="Times New Roman" w:eastAsia="Times New Roman" w:hAnsi="Times New Roman"/>
      <w:sz w:val="24"/>
      <w:szCs w:val="24"/>
      <w:lang w:eastAsia="it-IT" w:bidi="hi-IN"/>
    </w:rPr>
  </w:style>
  <w:style w:type="paragraph" w:styleId="Rientrocorpodeltesto">
    <w:name w:val="Body Text Indent"/>
    <w:basedOn w:val="Normale"/>
    <w:rsid w:val="0061621B"/>
    <w:pPr>
      <w:spacing w:after="120"/>
      <w:ind w:left="283"/>
    </w:pPr>
  </w:style>
  <w:style w:type="character" w:styleId="Enfasigrassetto">
    <w:name w:val="Strong"/>
    <w:uiPriority w:val="22"/>
    <w:qFormat/>
    <w:rsid w:val="00D7270E"/>
    <w:rPr>
      <w:b/>
      <w:bCs/>
    </w:rPr>
  </w:style>
  <w:style w:type="paragraph" w:styleId="Corpodeltesto">
    <w:name w:val="Body Text"/>
    <w:basedOn w:val="Normale"/>
    <w:rsid w:val="007A593B"/>
    <w:pPr>
      <w:spacing w:after="120"/>
    </w:pPr>
  </w:style>
  <w:style w:type="character" w:styleId="Collegamentoipertestuale">
    <w:name w:val="Hyperlink"/>
    <w:rsid w:val="006E5D73"/>
    <w:rPr>
      <w:color w:val="0000FF"/>
      <w:u w:val="single"/>
    </w:rPr>
  </w:style>
  <w:style w:type="paragraph" w:styleId="PreformattatoHTML">
    <w:name w:val="HTML Preformatted"/>
    <w:basedOn w:val="Normale"/>
    <w:rsid w:val="0076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it-IT"/>
    </w:rPr>
  </w:style>
  <w:style w:type="paragraph" w:styleId="Pidipagina">
    <w:name w:val="footer"/>
    <w:basedOn w:val="Normale"/>
    <w:rsid w:val="00AB36A5"/>
    <w:pPr>
      <w:tabs>
        <w:tab w:val="center" w:pos="4819"/>
        <w:tab w:val="right" w:pos="9638"/>
      </w:tabs>
      <w:spacing w:after="0"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semiHidden/>
    <w:unhideWhenUsed/>
    <w:rsid w:val="0031723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1723D"/>
    <w:rPr>
      <w:sz w:val="22"/>
      <w:szCs w:val="22"/>
      <w:lang w:eastAsia="en-US"/>
    </w:rPr>
  </w:style>
  <w:style w:type="paragraph" w:styleId="Testodelblocco">
    <w:name w:val="Block Text"/>
    <w:basedOn w:val="Normale"/>
    <w:rsid w:val="000A47DA"/>
    <w:pPr>
      <w:spacing w:after="0" w:line="240" w:lineRule="auto"/>
      <w:ind w:left="708" w:right="-58"/>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AB0402"/>
    <w:pPr>
      <w:ind w:left="720"/>
      <w:contextualSpacing/>
    </w:pPr>
  </w:style>
  <w:style w:type="character" w:customStyle="1" w:styleId="Titolo4Carattere">
    <w:name w:val="Titolo 4 Carattere"/>
    <w:basedOn w:val="Carpredefinitoparagrafo"/>
    <w:link w:val="Titolo4"/>
    <w:uiPriority w:val="99"/>
    <w:rsid w:val="00561C7A"/>
    <w:rPr>
      <w:rFonts w:ascii="Times New Roman" w:eastAsia="Times New Roman" w:hAnsi="Times New Roman"/>
      <w:i/>
      <w:color w:val="000080"/>
      <w:sz w:val="22"/>
    </w:rPr>
  </w:style>
  <w:style w:type="paragraph" w:customStyle="1" w:styleId="normal">
    <w:name w:val="normal"/>
    <w:rsid w:val="00901C3B"/>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50566889">
      <w:bodyDiv w:val="1"/>
      <w:marLeft w:val="0"/>
      <w:marRight w:val="0"/>
      <w:marTop w:val="0"/>
      <w:marBottom w:val="0"/>
      <w:divBdr>
        <w:top w:val="none" w:sz="0" w:space="0" w:color="auto"/>
        <w:left w:val="none" w:sz="0" w:space="0" w:color="auto"/>
        <w:bottom w:val="none" w:sz="0" w:space="0" w:color="auto"/>
        <w:right w:val="none" w:sz="0" w:space="0" w:color="auto"/>
      </w:divBdr>
    </w:div>
    <w:div w:id="163060350">
      <w:bodyDiv w:val="1"/>
      <w:marLeft w:val="0"/>
      <w:marRight w:val="0"/>
      <w:marTop w:val="0"/>
      <w:marBottom w:val="0"/>
      <w:divBdr>
        <w:top w:val="none" w:sz="0" w:space="0" w:color="auto"/>
        <w:left w:val="none" w:sz="0" w:space="0" w:color="auto"/>
        <w:bottom w:val="none" w:sz="0" w:space="0" w:color="auto"/>
        <w:right w:val="none" w:sz="0" w:space="0" w:color="auto"/>
      </w:divBdr>
    </w:div>
    <w:div w:id="221138389">
      <w:bodyDiv w:val="1"/>
      <w:marLeft w:val="0"/>
      <w:marRight w:val="0"/>
      <w:marTop w:val="0"/>
      <w:marBottom w:val="0"/>
      <w:divBdr>
        <w:top w:val="none" w:sz="0" w:space="0" w:color="auto"/>
        <w:left w:val="none" w:sz="0" w:space="0" w:color="auto"/>
        <w:bottom w:val="none" w:sz="0" w:space="0" w:color="auto"/>
        <w:right w:val="none" w:sz="0" w:space="0" w:color="auto"/>
      </w:divBdr>
    </w:div>
    <w:div w:id="241642702">
      <w:bodyDiv w:val="1"/>
      <w:marLeft w:val="0"/>
      <w:marRight w:val="0"/>
      <w:marTop w:val="0"/>
      <w:marBottom w:val="0"/>
      <w:divBdr>
        <w:top w:val="none" w:sz="0" w:space="0" w:color="auto"/>
        <w:left w:val="none" w:sz="0" w:space="0" w:color="auto"/>
        <w:bottom w:val="none" w:sz="0" w:space="0" w:color="auto"/>
        <w:right w:val="none" w:sz="0" w:space="0" w:color="auto"/>
      </w:divBdr>
    </w:div>
    <w:div w:id="400568698">
      <w:bodyDiv w:val="1"/>
      <w:marLeft w:val="0"/>
      <w:marRight w:val="0"/>
      <w:marTop w:val="120"/>
      <w:marBottom w:val="120"/>
      <w:divBdr>
        <w:top w:val="none" w:sz="0" w:space="0" w:color="auto"/>
        <w:left w:val="none" w:sz="0" w:space="0" w:color="auto"/>
        <w:bottom w:val="none" w:sz="0" w:space="0" w:color="auto"/>
        <w:right w:val="none" w:sz="0" w:space="0" w:color="auto"/>
      </w:divBdr>
      <w:divsChild>
        <w:div w:id="982848274">
          <w:marLeft w:val="0"/>
          <w:marRight w:val="0"/>
          <w:marTop w:val="0"/>
          <w:marBottom w:val="0"/>
          <w:divBdr>
            <w:top w:val="none" w:sz="0" w:space="0" w:color="auto"/>
            <w:left w:val="none" w:sz="0" w:space="0" w:color="auto"/>
            <w:bottom w:val="none" w:sz="0" w:space="0" w:color="auto"/>
            <w:right w:val="none" w:sz="0" w:space="0" w:color="auto"/>
          </w:divBdr>
          <w:divsChild>
            <w:div w:id="1034229786">
              <w:marLeft w:val="0"/>
              <w:marRight w:val="0"/>
              <w:marTop w:val="0"/>
              <w:marBottom w:val="0"/>
              <w:divBdr>
                <w:top w:val="none" w:sz="0" w:space="0" w:color="auto"/>
                <w:left w:val="none" w:sz="0" w:space="0" w:color="auto"/>
                <w:bottom w:val="none" w:sz="0" w:space="0" w:color="auto"/>
                <w:right w:val="none" w:sz="0" w:space="0" w:color="auto"/>
              </w:divBdr>
              <w:divsChild>
                <w:div w:id="1774550246">
                  <w:marLeft w:val="0"/>
                  <w:marRight w:val="0"/>
                  <w:marTop w:val="0"/>
                  <w:marBottom w:val="0"/>
                  <w:divBdr>
                    <w:top w:val="single" w:sz="6" w:space="0" w:color="A5A5A5"/>
                    <w:left w:val="single" w:sz="6" w:space="0" w:color="A5A5A5"/>
                    <w:bottom w:val="single" w:sz="6" w:space="0" w:color="A5A5A5"/>
                    <w:right w:val="single" w:sz="6" w:space="0" w:color="A5A5A5"/>
                  </w:divBdr>
                  <w:divsChild>
                    <w:div w:id="508057842">
                      <w:marLeft w:val="0"/>
                      <w:marRight w:val="0"/>
                      <w:marTop w:val="0"/>
                      <w:marBottom w:val="0"/>
                      <w:divBdr>
                        <w:top w:val="none" w:sz="0" w:space="0" w:color="auto"/>
                        <w:left w:val="none" w:sz="0" w:space="0" w:color="auto"/>
                        <w:bottom w:val="none" w:sz="0" w:space="0" w:color="auto"/>
                        <w:right w:val="none" w:sz="0" w:space="0" w:color="auto"/>
                      </w:divBdr>
                      <w:divsChild>
                        <w:div w:id="1881897676">
                          <w:marLeft w:val="0"/>
                          <w:marRight w:val="0"/>
                          <w:marTop w:val="0"/>
                          <w:marBottom w:val="0"/>
                          <w:divBdr>
                            <w:top w:val="none" w:sz="0" w:space="0" w:color="auto"/>
                            <w:left w:val="none" w:sz="0" w:space="0" w:color="auto"/>
                            <w:bottom w:val="none" w:sz="0" w:space="0" w:color="auto"/>
                            <w:right w:val="none" w:sz="0" w:space="0" w:color="auto"/>
                          </w:divBdr>
                          <w:divsChild>
                            <w:div w:id="1435130796">
                              <w:marLeft w:val="0"/>
                              <w:marRight w:val="0"/>
                              <w:marTop w:val="0"/>
                              <w:marBottom w:val="0"/>
                              <w:divBdr>
                                <w:top w:val="single" w:sz="6" w:space="8" w:color="CCCCCC"/>
                                <w:left w:val="none" w:sz="0" w:space="0" w:color="auto"/>
                                <w:bottom w:val="none" w:sz="0" w:space="0" w:color="auto"/>
                                <w:right w:val="none" w:sz="0" w:space="0" w:color="auto"/>
                              </w:divBdr>
                              <w:divsChild>
                                <w:div w:id="1078212674">
                                  <w:marLeft w:val="120"/>
                                  <w:marRight w:val="120"/>
                                  <w:marTop w:val="120"/>
                                  <w:marBottom w:val="120"/>
                                  <w:divBdr>
                                    <w:top w:val="none" w:sz="0" w:space="0" w:color="auto"/>
                                    <w:left w:val="none" w:sz="0" w:space="0" w:color="auto"/>
                                    <w:bottom w:val="none" w:sz="0" w:space="0" w:color="auto"/>
                                    <w:right w:val="none" w:sz="0" w:space="0" w:color="auto"/>
                                  </w:divBdr>
                                  <w:divsChild>
                                    <w:div w:id="1692341815">
                                      <w:marLeft w:val="0"/>
                                      <w:marRight w:val="0"/>
                                      <w:marTop w:val="0"/>
                                      <w:marBottom w:val="0"/>
                                      <w:divBdr>
                                        <w:top w:val="none" w:sz="0" w:space="0" w:color="auto"/>
                                        <w:left w:val="none" w:sz="0" w:space="0" w:color="auto"/>
                                        <w:bottom w:val="none" w:sz="0" w:space="0" w:color="auto"/>
                                        <w:right w:val="none" w:sz="0" w:space="0" w:color="auto"/>
                                      </w:divBdr>
                                    </w:div>
                                    <w:div w:id="21302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727167">
      <w:bodyDiv w:val="1"/>
      <w:marLeft w:val="0"/>
      <w:marRight w:val="0"/>
      <w:marTop w:val="0"/>
      <w:marBottom w:val="0"/>
      <w:divBdr>
        <w:top w:val="none" w:sz="0" w:space="0" w:color="auto"/>
        <w:left w:val="none" w:sz="0" w:space="0" w:color="auto"/>
        <w:bottom w:val="none" w:sz="0" w:space="0" w:color="auto"/>
        <w:right w:val="none" w:sz="0" w:space="0" w:color="auto"/>
      </w:divBdr>
    </w:div>
    <w:div w:id="448746802">
      <w:bodyDiv w:val="1"/>
      <w:marLeft w:val="0"/>
      <w:marRight w:val="0"/>
      <w:marTop w:val="0"/>
      <w:marBottom w:val="0"/>
      <w:divBdr>
        <w:top w:val="none" w:sz="0" w:space="0" w:color="auto"/>
        <w:left w:val="none" w:sz="0" w:space="0" w:color="auto"/>
        <w:bottom w:val="none" w:sz="0" w:space="0" w:color="auto"/>
        <w:right w:val="none" w:sz="0" w:space="0" w:color="auto"/>
      </w:divBdr>
    </w:div>
    <w:div w:id="458650174">
      <w:bodyDiv w:val="1"/>
      <w:marLeft w:val="0"/>
      <w:marRight w:val="0"/>
      <w:marTop w:val="0"/>
      <w:marBottom w:val="0"/>
      <w:divBdr>
        <w:top w:val="none" w:sz="0" w:space="0" w:color="auto"/>
        <w:left w:val="none" w:sz="0" w:space="0" w:color="auto"/>
        <w:bottom w:val="none" w:sz="0" w:space="0" w:color="auto"/>
        <w:right w:val="none" w:sz="0" w:space="0" w:color="auto"/>
      </w:divBdr>
    </w:div>
    <w:div w:id="625937869">
      <w:bodyDiv w:val="1"/>
      <w:marLeft w:val="0"/>
      <w:marRight w:val="0"/>
      <w:marTop w:val="0"/>
      <w:marBottom w:val="0"/>
      <w:divBdr>
        <w:top w:val="none" w:sz="0" w:space="0" w:color="auto"/>
        <w:left w:val="none" w:sz="0" w:space="0" w:color="auto"/>
        <w:bottom w:val="none" w:sz="0" w:space="0" w:color="auto"/>
        <w:right w:val="none" w:sz="0" w:space="0" w:color="auto"/>
      </w:divBdr>
    </w:div>
    <w:div w:id="679232652">
      <w:bodyDiv w:val="1"/>
      <w:marLeft w:val="0"/>
      <w:marRight w:val="0"/>
      <w:marTop w:val="0"/>
      <w:marBottom w:val="0"/>
      <w:divBdr>
        <w:top w:val="none" w:sz="0" w:space="0" w:color="auto"/>
        <w:left w:val="none" w:sz="0" w:space="0" w:color="auto"/>
        <w:bottom w:val="none" w:sz="0" w:space="0" w:color="auto"/>
        <w:right w:val="none" w:sz="0" w:space="0" w:color="auto"/>
      </w:divBdr>
    </w:div>
    <w:div w:id="1075855711">
      <w:bodyDiv w:val="1"/>
      <w:marLeft w:val="0"/>
      <w:marRight w:val="0"/>
      <w:marTop w:val="0"/>
      <w:marBottom w:val="0"/>
      <w:divBdr>
        <w:top w:val="none" w:sz="0" w:space="0" w:color="auto"/>
        <w:left w:val="none" w:sz="0" w:space="0" w:color="auto"/>
        <w:bottom w:val="none" w:sz="0" w:space="0" w:color="auto"/>
        <w:right w:val="none" w:sz="0" w:space="0" w:color="auto"/>
      </w:divBdr>
    </w:div>
    <w:div w:id="1115834903">
      <w:bodyDiv w:val="1"/>
      <w:marLeft w:val="0"/>
      <w:marRight w:val="0"/>
      <w:marTop w:val="0"/>
      <w:marBottom w:val="0"/>
      <w:divBdr>
        <w:top w:val="none" w:sz="0" w:space="0" w:color="auto"/>
        <w:left w:val="none" w:sz="0" w:space="0" w:color="auto"/>
        <w:bottom w:val="none" w:sz="0" w:space="0" w:color="auto"/>
        <w:right w:val="none" w:sz="0" w:space="0" w:color="auto"/>
      </w:divBdr>
    </w:div>
    <w:div w:id="1207913158">
      <w:bodyDiv w:val="1"/>
      <w:marLeft w:val="0"/>
      <w:marRight w:val="0"/>
      <w:marTop w:val="0"/>
      <w:marBottom w:val="0"/>
      <w:divBdr>
        <w:top w:val="none" w:sz="0" w:space="0" w:color="auto"/>
        <w:left w:val="none" w:sz="0" w:space="0" w:color="auto"/>
        <w:bottom w:val="none" w:sz="0" w:space="0" w:color="auto"/>
        <w:right w:val="none" w:sz="0" w:space="0" w:color="auto"/>
      </w:divBdr>
      <w:divsChild>
        <w:div w:id="1764765184">
          <w:marLeft w:val="0"/>
          <w:marRight w:val="0"/>
          <w:marTop w:val="0"/>
          <w:marBottom w:val="0"/>
          <w:divBdr>
            <w:top w:val="none" w:sz="0" w:space="0" w:color="auto"/>
            <w:left w:val="none" w:sz="0" w:space="0" w:color="auto"/>
            <w:bottom w:val="none" w:sz="0" w:space="0" w:color="auto"/>
            <w:right w:val="none" w:sz="0" w:space="0" w:color="auto"/>
          </w:divBdr>
        </w:div>
        <w:div w:id="1559777317">
          <w:marLeft w:val="0"/>
          <w:marRight w:val="0"/>
          <w:marTop w:val="0"/>
          <w:marBottom w:val="0"/>
          <w:divBdr>
            <w:top w:val="none" w:sz="0" w:space="0" w:color="auto"/>
            <w:left w:val="none" w:sz="0" w:space="0" w:color="auto"/>
            <w:bottom w:val="none" w:sz="0" w:space="0" w:color="auto"/>
            <w:right w:val="none" w:sz="0" w:space="0" w:color="auto"/>
          </w:divBdr>
        </w:div>
      </w:divsChild>
    </w:div>
    <w:div w:id="1269316433">
      <w:bodyDiv w:val="1"/>
      <w:marLeft w:val="0"/>
      <w:marRight w:val="0"/>
      <w:marTop w:val="0"/>
      <w:marBottom w:val="0"/>
      <w:divBdr>
        <w:top w:val="none" w:sz="0" w:space="0" w:color="auto"/>
        <w:left w:val="none" w:sz="0" w:space="0" w:color="auto"/>
        <w:bottom w:val="none" w:sz="0" w:space="0" w:color="auto"/>
        <w:right w:val="none" w:sz="0" w:space="0" w:color="auto"/>
      </w:divBdr>
    </w:div>
    <w:div w:id="1350840028">
      <w:bodyDiv w:val="1"/>
      <w:marLeft w:val="0"/>
      <w:marRight w:val="0"/>
      <w:marTop w:val="0"/>
      <w:marBottom w:val="0"/>
      <w:divBdr>
        <w:top w:val="none" w:sz="0" w:space="0" w:color="auto"/>
        <w:left w:val="none" w:sz="0" w:space="0" w:color="auto"/>
        <w:bottom w:val="none" w:sz="0" w:space="0" w:color="auto"/>
        <w:right w:val="none" w:sz="0" w:space="0" w:color="auto"/>
      </w:divBdr>
      <w:divsChild>
        <w:div w:id="2117023506">
          <w:marLeft w:val="0"/>
          <w:marRight w:val="0"/>
          <w:marTop w:val="0"/>
          <w:marBottom w:val="0"/>
          <w:divBdr>
            <w:top w:val="none" w:sz="0" w:space="0" w:color="auto"/>
            <w:left w:val="none" w:sz="0" w:space="0" w:color="auto"/>
            <w:bottom w:val="none" w:sz="0" w:space="0" w:color="auto"/>
            <w:right w:val="none" w:sz="0" w:space="0" w:color="auto"/>
          </w:divBdr>
          <w:divsChild>
            <w:div w:id="689186655">
              <w:marLeft w:val="0"/>
              <w:marRight w:val="0"/>
              <w:marTop w:val="0"/>
              <w:marBottom w:val="0"/>
              <w:divBdr>
                <w:top w:val="none" w:sz="0" w:space="0" w:color="auto"/>
                <w:left w:val="none" w:sz="0" w:space="0" w:color="auto"/>
                <w:bottom w:val="none" w:sz="0" w:space="0" w:color="auto"/>
                <w:right w:val="none" w:sz="0" w:space="0" w:color="auto"/>
              </w:divBdr>
              <w:divsChild>
                <w:div w:id="1405646110">
                  <w:marLeft w:val="0"/>
                  <w:marRight w:val="0"/>
                  <w:marTop w:val="0"/>
                  <w:marBottom w:val="0"/>
                  <w:divBdr>
                    <w:top w:val="none" w:sz="0" w:space="0" w:color="auto"/>
                    <w:left w:val="none" w:sz="0" w:space="0" w:color="auto"/>
                    <w:bottom w:val="none" w:sz="0" w:space="0" w:color="auto"/>
                    <w:right w:val="none" w:sz="0" w:space="0" w:color="auto"/>
                  </w:divBdr>
                  <w:divsChild>
                    <w:div w:id="190462792">
                      <w:marLeft w:val="0"/>
                      <w:marRight w:val="0"/>
                      <w:marTop w:val="0"/>
                      <w:marBottom w:val="0"/>
                      <w:divBdr>
                        <w:top w:val="none" w:sz="0" w:space="0" w:color="auto"/>
                        <w:left w:val="none" w:sz="0" w:space="0" w:color="auto"/>
                        <w:bottom w:val="none" w:sz="0" w:space="0" w:color="auto"/>
                        <w:right w:val="none" w:sz="0" w:space="0" w:color="auto"/>
                      </w:divBdr>
                      <w:divsChild>
                        <w:div w:id="1771126452">
                          <w:marLeft w:val="0"/>
                          <w:marRight w:val="0"/>
                          <w:marTop w:val="0"/>
                          <w:marBottom w:val="0"/>
                          <w:divBdr>
                            <w:top w:val="none" w:sz="0" w:space="0" w:color="auto"/>
                            <w:left w:val="none" w:sz="0" w:space="0" w:color="auto"/>
                            <w:bottom w:val="none" w:sz="0" w:space="0" w:color="auto"/>
                            <w:right w:val="none" w:sz="0" w:space="0" w:color="auto"/>
                          </w:divBdr>
                          <w:divsChild>
                            <w:div w:id="445120605">
                              <w:marLeft w:val="0"/>
                              <w:marRight w:val="0"/>
                              <w:marTop w:val="0"/>
                              <w:marBottom w:val="0"/>
                              <w:divBdr>
                                <w:top w:val="none" w:sz="0" w:space="0" w:color="auto"/>
                                <w:left w:val="none" w:sz="0" w:space="0" w:color="auto"/>
                                <w:bottom w:val="none" w:sz="0" w:space="0" w:color="auto"/>
                                <w:right w:val="none" w:sz="0" w:space="0" w:color="auto"/>
                              </w:divBdr>
                              <w:divsChild>
                                <w:div w:id="20199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8606">
      <w:bodyDiv w:val="1"/>
      <w:marLeft w:val="0"/>
      <w:marRight w:val="0"/>
      <w:marTop w:val="0"/>
      <w:marBottom w:val="0"/>
      <w:divBdr>
        <w:top w:val="none" w:sz="0" w:space="0" w:color="auto"/>
        <w:left w:val="none" w:sz="0" w:space="0" w:color="auto"/>
        <w:bottom w:val="none" w:sz="0" w:space="0" w:color="auto"/>
        <w:right w:val="none" w:sz="0" w:space="0" w:color="auto"/>
      </w:divBdr>
    </w:div>
    <w:div w:id="1819608529">
      <w:bodyDiv w:val="1"/>
      <w:marLeft w:val="0"/>
      <w:marRight w:val="0"/>
      <w:marTop w:val="0"/>
      <w:marBottom w:val="0"/>
      <w:divBdr>
        <w:top w:val="none" w:sz="0" w:space="0" w:color="auto"/>
        <w:left w:val="none" w:sz="0" w:space="0" w:color="auto"/>
        <w:bottom w:val="none" w:sz="0" w:space="0" w:color="auto"/>
        <w:right w:val="none" w:sz="0" w:space="0" w:color="auto"/>
      </w:divBdr>
    </w:div>
    <w:div w:id="2029066845">
      <w:bodyDiv w:val="1"/>
      <w:marLeft w:val="0"/>
      <w:marRight w:val="0"/>
      <w:marTop w:val="0"/>
      <w:marBottom w:val="0"/>
      <w:divBdr>
        <w:top w:val="none" w:sz="0" w:space="0" w:color="auto"/>
        <w:left w:val="none" w:sz="0" w:space="0" w:color="auto"/>
        <w:bottom w:val="none" w:sz="0" w:space="0" w:color="auto"/>
        <w:right w:val="none" w:sz="0" w:space="0" w:color="auto"/>
      </w:divBdr>
      <w:divsChild>
        <w:div w:id="2060858167">
          <w:marLeft w:val="0"/>
          <w:marRight w:val="0"/>
          <w:marTop w:val="0"/>
          <w:marBottom w:val="0"/>
          <w:divBdr>
            <w:top w:val="none" w:sz="0" w:space="0" w:color="auto"/>
            <w:left w:val="none" w:sz="0" w:space="0" w:color="auto"/>
            <w:bottom w:val="none" w:sz="0" w:space="0" w:color="auto"/>
            <w:right w:val="none" w:sz="0" w:space="0" w:color="auto"/>
          </w:divBdr>
        </w:div>
        <w:div w:id="1326594780">
          <w:marLeft w:val="0"/>
          <w:marRight w:val="0"/>
          <w:marTop w:val="0"/>
          <w:marBottom w:val="0"/>
          <w:divBdr>
            <w:top w:val="none" w:sz="0" w:space="0" w:color="auto"/>
            <w:left w:val="none" w:sz="0" w:space="0" w:color="auto"/>
            <w:bottom w:val="none" w:sz="0" w:space="0" w:color="auto"/>
            <w:right w:val="none" w:sz="0" w:space="0" w:color="auto"/>
          </w:divBdr>
        </w:div>
        <w:div w:id="467743745">
          <w:marLeft w:val="0"/>
          <w:marRight w:val="0"/>
          <w:marTop w:val="0"/>
          <w:marBottom w:val="0"/>
          <w:divBdr>
            <w:top w:val="none" w:sz="0" w:space="0" w:color="auto"/>
            <w:left w:val="none" w:sz="0" w:space="0" w:color="auto"/>
            <w:bottom w:val="none" w:sz="0" w:space="0" w:color="auto"/>
            <w:right w:val="none" w:sz="0" w:space="0" w:color="auto"/>
          </w:divBdr>
        </w:div>
        <w:div w:id="730928910">
          <w:marLeft w:val="0"/>
          <w:marRight w:val="0"/>
          <w:marTop w:val="0"/>
          <w:marBottom w:val="0"/>
          <w:divBdr>
            <w:top w:val="none" w:sz="0" w:space="0" w:color="auto"/>
            <w:left w:val="none" w:sz="0" w:space="0" w:color="auto"/>
            <w:bottom w:val="none" w:sz="0" w:space="0" w:color="auto"/>
            <w:right w:val="none" w:sz="0" w:space="0" w:color="auto"/>
          </w:divBdr>
        </w:div>
        <w:div w:id="13120463">
          <w:marLeft w:val="0"/>
          <w:marRight w:val="0"/>
          <w:marTop w:val="0"/>
          <w:marBottom w:val="0"/>
          <w:divBdr>
            <w:top w:val="none" w:sz="0" w:space="0" w:color="auto"/>
            <w:left w:val="none" w:sz="0" w:space="0" w:color="auto"/>
            <w:bottom w:val="none" w:sz="0" w:space="0" w:color="auto"/>
            <w:right w:val="none" w:sz="0" w:space="0" w:color="auto"/>
          </w:divBdr>
        </w:div>
        <w:div w:id="627203063">
          <w:marLeft w:val="0"/>
          <w:marRight w:val="0"/>
          <w:marTop w:val="0"/>
          <w:marBottom w:val="0"/>
          <w:divBdr>
            <w:top w:val="none" w:sz="0" w:space="0" w:color="auto"/>
            <w:left w:val="none" w:sz="0" w:space="0" w:color="auto"/>
            <w:bottom w:val="none" w:sz="0" w:space="0" w:color="auto"/>
            <w:right w:val="none" w:sz="0" w:space="0" w:color="auto"/>
          </w:divBdr>
        </w:div>
        <w:div w:id="594173471">
          <w:marLeft w:val="0"/>
          <w:marRight w:val="0"/>
          <w:marTop w:val="0"/>
          <w:marBottom w:val="0"/>
          <w:divBdr>
            <w:top w:val="none" w:sz="0" w:space="0" w:color="auto"/>
            <w:left w:val="none" w:sz="0" w:space="0" w:color="auto"/>
            <w:bottom w:val="none" w:sz="0" w:space="0" w:color="auto"/>
            <w:right w:val="none" w:sz="0" w:space="0" w:color="auto"/>
          </w:divBdr>
        </w:div>
        <w:div w:id="1618101917">
          <w:marLeft w:val="0"/>
          <w:marRight w:val="0"/>
          <w:marTop w:val="0"/>
          <w:marBottom w:val="0"/>
          <w:divBdr>
            <w:top w:val="none" w:sz="0" w:space="0" w:color="auto"/>
            <w:left w:val="none" w:sz="0" w:space="0" w:color="auto"/>
            <w:bottom w:val="none" w:sz="0" w:space="0" w:color="auto"/>
            <w:right w:val="none" w:sz="0" w:space="0" w:color="auto"/>
          </w:divBdr>
        </w:div>
        <w:div w:id="187261916">
          <w:marLeft w:val="0"/>
          <w:marRight w:val="0"/>
          <w:marTop w:val="0"/>
          <w:marBottom w:val="0"/>
          <w:divBdr>
            <w:top w:val="none" w:sz="0" w:space="0" w:color="auto"/>
            <w:left w:val="none" w:sz="0" w:space="0" w:color="auto"/>
            <w:bottom w:val="none" w:sz="0" w:space="0" w:color="auto"/>
            <w:right w:val="none" w:sz="0" w:space="0" w:color="auto"/>
          </w:divBdr>
        </w:div>
        <w:div w:id="445392895">
          <w:marLeft w:val="0"/>
          <w:marRight w:val="0"/>
          <w:marTop w:val="0"/>
          <w:marBottom w:val="0"/>
          <w:divBdr>
            <w:top w:val="none" w:sz="0" w:space="0" w:color="auto"/>
            <w:left w:val="none" w:sz="0" w:space="0" w:color="auto"/>
            <w:bottom w:val="none" w:sz="0" w:space="0" w:color="auto"/>
            <w:right w:val="none" w:sz="0" w:space="0" w:color="auto"/>
          </w:divBdr>
        </w:div>
        <w:div w:id="1783724437">
          <w:marLeft w:val="0"/>
          <w:marRight w:val="0"/>
          <w:marTop w:val="0"/>
          <w:marBottom w:val="0"/>
          <w:divBdr>
            <w:top w:val="none" w:sz="0" w:space="0" w:color="auto"/>
            <w:left w:val="none" w:sz="0" w:space="0" w:color="auto"/>
            <w:bottom w:val="none" w:sz="0" w:space="0" w:color="auto"/>
            <w:right w:val="none" w:sz="0" w:space="0" w:color="auto"/>
          </w:divBdr>
        </w:div>
        <w:div w:id="112141213">
          <w:marLeft w:val="0"/>
          <w:marRight w:val="0"/>
          <w:marTop w:val="0"/>
          <w:marBottom w:val="0"/>
          <w:divBdr>
            <w:top w:val="none" w:sz="0" w:space="0" w:color="auto"/>
            <w:left w:val="none" w:sz="0" w:space="0" w:color="auto"/>
            <w:bottom w:val="none" w:sz="0" w:space="0" w:color="auto"/>
            <w:right w:val="none" w:sz="0" w:space="0" w:color="auto"/>
          </w:divBdr>
        </w:div>
        <w:div w:id="1277325953">
          <w:marLeft w:val="0"/>
          <w:marRight w:val="0"/>
          <w:marTop w:val="0"/>
          <w:marBottom w:val="0"/>
          <w:divBdr>
            <w:top w:val="none" w:sz="0" w:space="0" w:color="auto"/>
            <w:left w:val="none" w:sz="0" w:space="0" w:color="auto"/>
            <w:bottom w:val="none" w:sz="0" w:space="0" w:color="auto"/>
            <w:right w:val="none" w:sz="0" w:space="0" w:color="auto"/>
          </w:divBdr>
        </w:div>
      </w:divsChild>
    </w:div>
    <w:div w:id="21397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1F370-42A5-4EB5-938F-7ADE20BC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gianni</cp:lastModifiedBy>
  <cp:revision>2</cp:revision>
  <cp:lastPrinted>2019-04-10T09:43:00Z</cp:lastPrinted>
  <dcterms:created xsi:type="dcterms:W3CDTF">2019-09-12T11:26:00Z</dcterms:created>
  <dcterms:modified xsi:type="dcterms:W3CDTF">2019-09-12T11:26:00Z</dcterms:modified>
</cp:coreProperties>
</file>